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214" w:rsidRPr="00CC7CEC" w:rsidRDefault="00CC7CEC">
      <w:pPr>
        <w:rPr>
          <w:b/>
          <w:sz w:val="36"/>
          <w:szCs w:val="36"/>
        </w:rPr>
      </w:pPr>
      <w:r>
        <w:t xml:space="preserve">                              </w:t>
      </w:r>
      <w:r w:rsidRPr="00CC7CEC">
        <w:rPr>
          <w:b/>
          <w:sz w:val="36"/>
          <w:szCs w:val="36"/>
        </w:rPr>
        <w:t>CONDIZIONE GENERALI DI TRASPORTO BUS</w:t>
      </w:r>
    </w:p>
    <w:p w:rsidR="00CC7CEC" w:rsidRDefault="00CC7CEC"/>
    <w:p w:rsidR="00CC7CEC" w:rsidRDefault="00CC7CEC"/>
    <w:p w:rsidR="00CC7CEC" w:rsidRDefault="00CC7CEC"/>
    <w:p w:rsidR="00CC7CEC" w:rsidRDefault="00CC7CEC"/>
    <w:p w:rsidR="00CC7CEC" w:rsidRPr="005E78F6" w:rsidRDefault="00CC7CEC" w:rsidP="00CC7CEC">
      <w:pPr>
        <w:rPr>
          <w:b/>
        </w:rPr>
      </w:pPr>
      <w:r w:rsidRPr="005E78F6">
        <w:rPr>
          <w:b/>
        </w:rPr>
        <w:t>Articolo 1 – Utilizzo dei titoli di viaggio e norme per l’accesso a bordo dei bus.</w:t>
      </w:r>
    </w:p>
    <w:p w:rsidR="00CC7CEC" w:rsidRDefault="00CC7CEC" w:rsidP="00CC7CEC"/>
    <w:p w:rsidR="00CC7CEC" w:rsidRDefault="00CC7CEC" w:rsidP="00CC7CEC">
      <w:r>
        <w:t>Il viaggiatore deve:</w:t>
      </w:r>
    </w:p>
    <w:p w:rsidR="00CC7CEC" w:rsidRDefault="00CC7CEC" w:rsidP="00CC7CEC"/>
    <w:p w:rsidR="00CC7CEC" w:rsidRDefault="00A57357" w:rsidP="00A57357">
      <w:pPr>
        <w:pStyle w:val="Paragrafoelenco"/>
        <w:numPr>
          <w:ilvl w:val="0"/>
          <w:numId w:val="4"/>
        </w:numPr>
      </w:pPr>
      <w:r>
        <w:t>Munirsi</w:t>
      </w:r>
      <w:r w:rsidR="00CC7CEC">
        <w:t xml:space="preserve"> di idoneo titolo di viaggio prima di salire sull’autobus, accertandosi che il prezzo pagato corrisponda alla tariffa in vigore sul percorso che intende effettuare;</w:t>
      </w:r>
    </w:p>
    <w:p w:rsidR="00CC7CEC" w:rsidRDefault="00CC7CEC" w:rsidP="00CC7CEC"/>
    <w:p w:rsidR="00CC7CEC" w:rsidRDefault="00A57357" w:rsidP="00A57357">
      <w:pPr>
        <w:pStyle w:val="Paragrafoelenco"/>
        <w:numPr>
          <w:ilvl w:val="0"/>
          <w:numId w:val="4"/>
        </w:numPr>
      </w:pPr>
      <w:r>
        <w:t>Salire</w:t>
      </w:r>
      <w:r w:rsidR="00CC7CEC">
        <w:t xml:space="preserve"> sull’autobus dalla porta anteriore;</w:t>
      </w:r>
    </w:p>
    <w:p w:rsidR="00CC7CEC" w:rsidRDefault="00CC7CEC" w:rsidP="00CC7CEC"/>
    <w:p w:rsidR="00CC7CEC" w:rsidRDefault="00A57357" w:rsidP="00A57357">
      <w:pPr>
        <w:pStyle w:val="Paragrafoelenco"/>
        <w:numPr>
          <w:ilvl w:val="0"/>
          <w:numId w:val="4"/>
        </w:numPr>
      </w:pPr>
      <w:r>
        <w:t>Convalidare</w:t>
      </w:r>
      <w:r w:rsidR="00CC7CEC">
        <w:t xml:space="preserve"> il titolo di viaggio non appena salito a bordo della vettura e mostrarlo all’autista;</w:t>
      </w:r>
    </w:p>
    <w:p w:rsidR="00CC7CEC" w:rsidRDefault="00CC7CEC" w:rsidP="00CC7CEC"/>
    <w:p w:rsidR="00CC7CEC" w:rsidRDefault="00A57357" w:rsidP="00A57357">
      <w:pPr>
        <w:pStyle w:val="Paragrafoelenco"/>
        <w:numPr>
          <w:ilvl w:val="0"/>
          <w:numId w:val="4"/>
        </w:numPr>
      </w:pPr>
      <w:r>
        <w:t>In</w:t>
      </w:r>
      <w:r w:rsidR="00CC7CEC">
        <w:t xml:space="preserve"> caso di biglietti cartacei, controllare che la data e l’ora stampati dall’obliteratrice siano esatti;</w:t>
      </w:r>
    </w:p>
    <w:p w:rsidR="00CC7CEC" w:rsidRDefault="00CC7CEC" w:rsidP="00CC7CEC"/>
    <w:p w:rsidR="00CC7CEC" w:rsidRDefault="00A57357" w:rsidP="00A57357">
      <w:pPr>
        <w:pStyle w:val="Paragrafoelenco"/>
        <w:numPr>
          <w:ilvl w:val="0"/>
          <w:numId w:val="4"/>
        </w:numPr>
      </w:pPr>
      <w:r>
        <w:t>In</w:t>
      </w:r>
      <w:r w:rsidR="00CC7CEC">
        <w:t xml:space="preserve"> caso di abbonamenti cartacei, controllare che la data e l’ora stampati il primo giorno di utilizzo siano esatti;</w:t>
      </w:r>
    </w:p>
    <w:p w:rsidR="00CC7CEC" w:rsidRDefault="00CC7CEC" w:rsidP="00CC7CEC"/>
    <w:p w:rsidR="00CC7CEC" w:rsidRDefault="00A57357" w:rsidP="00A57357">
      <w:pPr>
        <w:pStyle w:val="Paragrafoelenco"/>
        <w:numPr>
          <w:ilvl w:val="0"/>
          <w:numId w:val="4"/>
        </w:numPr>
      </w:pPr>
      <w:r>
        <w:t>Convalidare</w:t>
      </w:r>
      <w:r w:rsidR="00CC7CEC">
        <w:t xml:space="preserve"> gli abbonamenti cartacei e le tessere elettroniche ad ogni viaggio;</w:t>
      </w:r>
    </w:p>
    <w:p w:rsidR="00CC7CEC" w:rsidRDefault="00CC7CEC" w:rsidP="00CC7CEC"/>
    <w:p w:rsidR="00CC7CEC" w:rsidRDefault="00A57357" w:rsidP="00A57357">
      <w:pPr>
        <w:pStyle w:val="Paragrafoelenco"/>
        <w:numPr>
          <w:ilvl w:val="0"/>
          <w:numId w:val="4"/>
        </w:numPr>
      </w:pPr>
      <w:r>
        <w:t>Dove</w:t>
      </w:r>
      <w:r w:rsidR="00CC7CEC">
        <w:t xml:space="preserve"> richiesto (es. abbonamenti cartacei), compilare il titolo a penna nelle parti di competenza e portare con sé un documento d’identità valido.</w:t>
      </w:r>
    </w:p>
    <w:p w:rsidR="00CC7CEC" w:rsidRDefault="00CC7CEC" w:rsidP="00CC7CEC"/>
    <w:p w:rsidR="00CC7CEC" w:rsidRDefault="00CC7CEC" w:rsidP="00CC7CEC">
      <w:r>
        <w:t>Al momento della salita a bordo, i clienti sprovvisti di titolo di viaggio possono acquistare dall’autista il biglietto a tariffa unica di € 7,00, pagando esclusivamente con moneta contata.</w:t>
      </w:r>
    </w:p>
    <w:p w:rsidR="00CC7CEC" w:rsidRDefault="00CC7CEC" w:rsidP="00CC7CEC"/>
    <w:p w:rsidR="00CC7CEC" w:rsidRDefault="00CC7CEC" w:rsidP="00CC7CEC">
      <w:r>
        <w:t>L’autista è tenuto a vietare l’accesso in vettura ai clienti che non hanno un titolo e si rifiutano di acquistarne uno a bordo.</w:t>
      </w:r>
    </w:p>
    <w:p w:rsidR="00CC7CEC" w:rsidRDefault="00CC7CEC" w:rsidP="00CC7CEC"/>
    <w:p w:rsidR="00CC7CEC" w:rsidRDefault="00CC7CEC" w:rsidP="00CC7CEC">
      <w:r>
        <w:lastRenderedPageBreak/>
        <w:t>I clienti sprovvisti di titolo possono salire in vettura solo dopo aver ricevuto la sanzione amministrativa; nel caso in cui rifiutino la verbalizzazione, l’autista è tenuto a chiedere l’intervento dei verificatori o delle Forze dell’Ordine.</w:t>
      </w:r>
    </w:p>
    <w:p w:rsidR="00CC7CEC" w:rsidRDefault="00CC7CEC" w:rsidP="00CC7CEC"/>
    <w:p w:rsidR="00CC7CEC" w:rsidRDefault="00CC7CEC" w:rsidP="00CC7CEC">
      <w:r>
        <w:t>In nessun caso l’autista può partire con persone a bordo che non siano in regola con il titolo di viaggio.</w:t>
      </w:r>
    </w:p>
    <w:p w:rsidR="00CC7CEC" w:rsidRDefault="00CC7CEC" w:rsidP="00CC7CEC"/>
    <w:p w:rsidR="00CC7CEC" w:rsidRDefault="00CC7CEC" w:rsidP="00CC7CEC">
      <w:r>
        <w:t xml:space="preserve">I clienti appartenenti alle categorie beneficiarie delle riduzioni tariffarie o delle gratuità sono tenuti a esibire la tessera nominativa rilasciata da </w:t>
      </w:r>
      <w:proofErr w:type="spellStart"/>
      <w:r>
        <w:t>Cotral</w:t>
      </w:r>
      <w:proofErr w:type="spellEnd"/>
      <w:r>
        <w:t>, insieme ad un valido documento di riconoscimento:</w:t>
      </w:r>
    </w:p>
    <w:p w:rsidR="00CC7CEC" w:rsidRDefault="00CC7CEC" w:rsidP="00CC7CEC"/>
    <w:p w:rsidR="00CC7CEC" w:rsidRDefault="007E60CD" w:rsidP="00A57357">
      <w:pPr>
        <w:pStyle w:val="Paragrafoelenco"/>
        <w:numPr>
          <w:ilvl w:val="0"/>
          <w:numId w:val="5"/>
        </w:numPr>
      </w:pPr>
      <w:r>
        <w:t>Ai</w:t>
      </w:r>
      <w:r w:rsidR="00CC7CEC">
        <w:t xml:space="preserve"> rivenditori, al momento dell’acquisto dei titoli di viaggio a tariffa ridotta;</w:t>
      </w:r>
    </w:p>
    <w:p w:rsidR="00CC7CEC" w:rsidRDefault="00CC7CEC" w:rsidP="00CC7CEC"/>
    <w:p w:rsidR="00CC7CEC" w:rsidRDefault="007E60CD" w:rsidP="007E60CD">
      <w:pPr>
        <w:pStyle w:val="Paragrafoelenco"/>
        <w:numPr>
          <w:ilvl w:val="0"/>
          <w:numId w:val="5"/>
        </w:numPr>
      </w:pPr>
      <w:r>
        <w:t>All’autista</w:t>
      </w:r>
      <w:r w:rsidR="00CC7CEC">
        <w:t>, al momento della salita a bordo;</w:t>
      </w:r>
    </w:p>
    <w:p w:rsidR="00CC7CEC" w:rsidRDefault="00CC7CEC" w:rsidP="00CC7CEC"/>
    <w:p w:rsidR="00CC7CEC" w:rsidRDefault="00774744" w:rsidP="007E60CD">
      <w:pPr>
        <w:pStyle w:val="Paragrafoelenco"/>
        <w:numPr>
          <w:ilvl w:val="0"/>
          <w:numId w:val="5"/>
        </w:numPr>
      </w:pPr>
      <w:r>
        <w:t>Ai</w:t>
      </w:r>
      <w:r w:rsidR="00CC7CEC">
        <w:t xml:space="preserve"> verificatori, in caso di controllo.</w:t>
      </w:r>
    </w:p>
    <w:p w:rsidR="00CC7CEC" w:rsidRDefault="00CC7CEC" w:rsidP="00CC7CEC"/>
    <w:p w:rsidR="00CC7CEC" w:rsidRDefault="00CC7CEC" w:rsidP="00CC7CEC">
      <w:r>
        <w:t>Il mancato o irregolare funzionamento dell’obliteratrice deve essere immediatamente segnalato al conducente o al personale aziendale e il cliente è tenuto a trascrivere sul titolo di viaggio il numero della vettura, la data e l’ora di salita, facendolo vistare all’autista.</w:t>
      </w:r>
    </w:p>
    <w:p w:rsidR="00CC7CEC" w:rsidRDefault="00CC7CEC" w:rsidP="00CC7CEC"/>
    <w:p w:rsidR="00CC7CEC" w:rsidRDefault="00CC7CEC" w:rsidP="00CC7CEC">
      <w:r>
        <w:t>Il titolo di viaggio è personale, non è cedibile né cumulabile con altri titoli, deve essere conservato integro e riconoscibile per tutta la durata del viaggio fino alla fermata di discesa e, su richiesta, deve essere mostrato al personale di controllo, insieme a un valido documento d’identità, nel caso sia nominativo.</w:t>
      </w:r>
    </w:p>
    <w:p w:rsidR="00CC7CEC" w:rsidRDefault="00CC7CEC" w:rsidP="00CC7CEC"/>
    <w:p w:rsidR="00CC7CEC" w:rsidRDefault="00CC7CEC" w:rsidP="00CC7CEC">
      <w:r>
        <w:t xml:space="preserve">I biglietti a tratta tariffaria </w:t>
      </w:r>
      <w:proofErr w:type="spellStart"/>
      <w:r>
        <w:t>Cotral</w:t>
      </w:r>
      <w:proofErr w:type="spellEnd"/>
      <w:r>
        <w:t xml:space="preserve"> danno diritto ad un’unica relazione di viaggio senza scendere dal bus;</w:t>
      </w:r>
    </w:p>
    <w:p w:rsidR="00CC7CEC" w:rsidRDefault="00CC7CEC" w:rsidP="00CC7CEC"/>
    <w:p w:rsidR="00CC7CEC" w:rsidRDefault="00774744" w:rsidP="00CC7CEC">
      <w:r>
        <w:t>G</w:t>
      </w:r>
      <w:r w:rsidR="00CC7CEC">
        <w:t xml:space="preserve">li abbonamenti a tratta tariffaria e le </w:t>
      </w:r>
      <w:proofErr w:type="spellStart"/>
      <w:r w:rsidR="00CC7CEC">
        <w:t>Metrebus</w:t>
      </w:r>
      <w:proofErr w:type="spellEnd"/>
      <w:r w:rsidR="00CC7CEC">
        <w:t xml:space="preserve"> danno diritto a un numero illimitato di viaggi durante il mese o anno di validità.</w:t>
      </w:r>
    </w:p>
    <w:p w:rsidR="00CC7CEC" w:rsidRDefault="00CC7CEC" w:rsidP="00CC7CEC"/>
    <w:p w:rsidR="00CC7CEC" w:rsidRDefault="00CC7CEC" w:rsidP="00CC7CEC">
      <w:r>
        <w:t>In caso di ritardo o interruzione del viaggio per cause di forza maggiore, il titolo di viaggio non è rimborsabile.</w:t>
      </w:r>
    </w:p>
    <w:p w:rsidR="00CC7CEC" w:rsidRDefault="00CC7CEC" w:rsidP="00CC7CEC"/>
    <w:p w:rsidR="00CC7CEC" w:rsidRDefault="00CC7CEC" w:rsidP="00CC7CEC">
      <w:r>
        <w:t>Non è possibile procedere al rimborso per mancato o errato acquisto, né alla modifica della durata o delle zone di viaggio di un titolo di viaggio in corso di validità.</w:t>
      </w:r>
    </w:p>
    <w:p w:rsidR="00CC7CEC" w:rsidRDefault="00CC7CEC" w:rsidP="00CC7CEC"/>
    <w:p w:rsidR="00CC7CEC" w:rsidRDefault="00CC7CEC" w:rsidP="00CC7CEC">
      <w:r>
        <w:t xml:space="preserve"> </w:t>
      </w:r>
    </w:p>
    <w:p w:rsidR="00CC7CEC" w:rsidRDefault="00CC7CEC" w:rsidP="00CC7CEC"/>
    <w:p w:rsidR="00CC7CEC" w:rsidRPr="005E78F6" w:rsidRDefault="00CC7CEC" w:rsidP="00CC7CEC">
      <w:pPr>
        <w:rPr>
          <w:b/>
        </w:rPr>
      </w:pPr>
      <w:r w:rsidRPr="005E78F6">
        <w:rPr>
          <w:b/>
        </w:rPr>
        <w:t>Articolo 1A – Uso delle validatrici di bordo per la convalida dei biglietti di viaggio</w:t>
      </w:r>
    </w:p>
    <w:p w:rsidR="00CC7CEC" w:rsidRDefault="00CC7CEC" w:rsidP="00CC7CEC"/>
    <w:p w:rsidR="00CC7CEC" w:rsidRDefault="00CC7CEC" w:rsidP="00CC7CEC">
      <w:r>
        <w:t xml:space="preserve">Tutti i passeggeri sono tenuti a convalidare il proprio titolo di viaggio al momento della salita a bordo dei bus </w:t>
      </w:r>
      <w:proofErr w:type="spellStart"/>
      <w:r>
        <w:t>Cotral</w:t>
      </w:r>
      <w:proofErr w:type="spellEnd"/>
      <w:r>
        <w:t>, utilizzando le apposite validatrici installate a bordo. Di seguito si riportano le modalità di convalida:</w:t>
      </w:r>
    </w:p>
    <w:p w:rsidR="00CC7CEC" w:rsidRDefault="00CC7CEC" w:rsidP="00CC7CEC"/>
    <w:p w:rsidR="00CC7CEC" w:rsidRDefault="00CC7CEC" w:rsidP="00774744">
      <w:pPr>
        <w:pStyle w:val="Paragrafoelenco"/>
        <w:numPr>
          <w:ilvl w:val="0"/>
          <w:numId w:val="14"/>
        </w:numPr>
      </w:pPr>
      <w:r>
        <w:t xml:space="preserve">Biglietti cartacei </w:t>
      </w:r>
      <w:proofErr w:type="spellStart"/>
      <w:r>
        <w:t>Metrebus</w:t>
      </w:r>
      <w:proofErr w:type="spellEnd"/>
      <w:r>
        <w:t>: il biglietto deve essere avvicinato al lettore ottico della validatrice per la scansione del codice a barre presente sul retro. Qualora il biglietto venga utilizzato anche su mezzi Atac e Trenitalia, è necessario effettuare una nuova validazione secondo le modalità previste da ciascun gestore. In assenza di convalida su ogni operatore, si incorre nelle sanzioni previste per mancata validazione del titolo di viaggio.</w:t>
      </w:r>
    </w:p>
    <w:p w:rsidR="00CC7CEC" w:rsidRDefault="00CC7CEC" w:rsidP="00CC7CEC"/>
    <w:p w:rsidR="00CC7CEC" w:rsidRDefault="00CC7CEC" w:rsidP="00774744">
      <w:pPr>
        <w:pStyle w:val="Paragrafoelenco"/>
        <w:numPr>
          <w:ilvl w:val="0"/>
          <w:numId w:val="14"/>
        </w:numPr>
      </w:pPr>
      <w:r>
        <w:t xml:space="preserve">Biglietti cartacei </w:t>
      </w:r>
      <w:proofErr w:type="spellStart"/>
      <w:r>
        <w:t>Cotral</w:t>
      </w:r>
      <w:proofErr w:type="spellEnd"/>
      <w:r>
        <w:t>: il biglietto deve essere avvicinato al lettore ottico della validatrice per la scansione del QR code o del codice a barre stampato sul retro.</w:t>
      </w:r>
    </w:p>
    <w:p w:rsidR="00CC7CEC" w:rsidRDefault="00CC7CEC" w:rsidP="00CC7CEC"/>
    <w:p w:rsidR="00CC7CEC" w:rsidRDefault="00CC7CEC" w:rsidP="00774744">
      <w:pPr>
        <w:pStyle w:val="Paragrafoelenco"/>
        <w:numPr>
          <w:ilvl w:val="0"/>
          <w:numId w:val="14"/>
        </w:numPr>
      </w:pPr>
      <w:r>
        <w:t>Biglietto digitale: è necessario attivare il QR code tramite l’</w:t>
      </w:r>
      <w:proofErr w:type="spellStart"/>
      <w:r>
        <w:t>App</w:t>
      </w:r>
      <w:proofErr w:type="spellEnd"/>
      <w:r>
        <w:t xml:space="preserve"> dedicata e avvicinare il dispositivo al lettore ottico della validatrice.</w:t>
      </w:r>
    </w:p>
    <w:p w:rsidR="00CC7CEC" w:rsidRDefault="00CC7CEC" w:rsidP="00CC7CEC"/>
    <w:p w:rsidR="00CC7CEC" w:rsidRDefault="00CC7CEC" w:rsidP="00774744">
      <w:pPr>
        <w:pStyle w:val="Paragrafoelenco"/>
        <w:numPr>
          <w:ilvl w:val="0"/>
          <w:numId w:val="14"/>
        </w:numPr>
      </w:pPr>
      <w:r>
        <w:t>Tessere elettroniche (abbonamenti, inclusi quelli gratuiti): gli abbonamenti caricati su tessere elettroniche devono essere validati ad ogni salita a bordo, avvicinando la tessera al lettore della validatrice.</w:t>
      </w:r>
    </w:p>
    <w:p w:rsidR="00CC7CEC" w:rsidRDefault="00CC7CEC" w:rsidP="00CC7CEC"/>
    <w:p w:rsidR="00CC7CEC" w:rsidRDefault="00CC7CEC" w:rsidP="00774744">
      <w:pPr>
        <w:pStyle w:val="Paragrafoelenco"/>
        <w:numPr>
          <w:ilvl w:val="0"/>
          <w:numId w:val="14"/>
        </w:numPr>
      </w:pPr>
      <w:r>
        <w:t xml:space="preserve">Tessera sanitaria (in caso di abbonamento associato): la tessera sanitaria, se associata a un abbonamento valido, deve essere avvicinata al lettore della validatrice </w:t>
      </w:r>
      <w:r w:rsidR="005E78F6">
        <w:t>ogni volta che si sale a bordo.</w:t>
      </w:r>
    </w:p>
    <w:p w:rsidR="005E78F6" w:rsidRDefault="005E78F6" w:rsidP="00CC7CEC"/>
    <w:p w:rsidR="00CC7CEC" w:rsidRPr="005E78F6" w:rsidRDefault="00CC7CEC" w:rsidP="00CC7CEC">
      <w:pPr>
        <w:rPr>
          <w:b/>
        </w:rPr>
      </w:pPr>
      <w:r w:rsidRPr="005E78F6">
        <w:rPr>
          <w:b/>
        </w:rPr>
        <w:t>Articolo 2 – Multe e Divieti</w:t>
      </w:r>
    </w:p>
    <w:p w:rsidR="00CC7CEC" w:rsidRDefault="00CC7CEC" w:rsidP="00CC7CEC"/>
    <w:p w:rsidR="00CC7CEC" w:rsidRDefault="00CC7CEC" w:rsidP="00CC7CEC">
      <w:r>
        <w:t>Chiunque venga trovato dal personale di verifica sprovvisto di titolo di viaggio dovrà pagare l’intera corsa, dal capolinea di partenza a quello di arrivo, e la sanzione amministrativa pecuniaria da € 100,00 a € 500,00 prevista dalla L.R. n. 16 del 16.6.2003 art. 42 comma 2.</w:t>
      </w:r>
    </w:p>
    <w:p w:rsidR="00CC7CEC" w:rsidRDefault="00CC7CEC" w:rsidP="00CC7CEC"/>
    <w:p w:rsidR="00CC7CEC" w:rsidRDefault="00CC7CEC" w:rsidP="00CC7CEC">
      <w:r>
        <w:t>È considerato a tutti gli effetti sprovvisto di titolo di viaggio, ed è soggetto alla sanzione, il Cliente che:</w:t>
      </w:r>
    </w:p>
    <w:p w:rsidR="00CC7CEC" w:rsidRDefault="00CC7CEC" w:rsidP="00CC7CEC"/>
    <w:p w:rsidR="00CC7CEC" w:rsidRDefault="00A57357" w:rsidP="00A57357">
      <w:pPr>
        <w:pStyle w:val="Paragrafoelenco"/>
        <w:numPr>
          <w:ilvl w:val="0"/>
          <w:numId w:val="2"/>
        </w:numPr>
      </w:pPr>
      <w:r>
        <w:t>Al</w:t>
      </w:r>
      <w:r w:rsidR="00CC7CEC">
        <w:t xml:space="preserve"> momento di salire in vettura, si rifiuti di mostrare il titolo di viaggio;</w:t>
      </w:r>
    </w:p>
    <w:p w:rsidR="00CC7CEC" w:rsidRDefault="00CC7CEC" w:rsidP="00CC7CEC"/>
    <w:p w:rsidR="00CC7CEC" w:rsidRDefault="00A57357" w:rsidP="00A57357">
      <w:pPr>
        <w:pStyle w:val="Paragrafoelenco"/>
        <w:numPr>
          <w:ilvl w:val="0"/>
          <w:numId w:val="2"/>
        </w:numPr>
      </w:pPr>
      <w:r>
        <w:t>All’autista</w:t>
      </w:r>
      <w:r w:rsidR="00CC7CEC">
        <w:t xml:space="preserve"> o di acquistarne uno a bordo a tariffa unica;</w:t>
      </w:r>
    </w:p>
    <w:p w:rsidR="00CC7CEC" w:rsidRDefault="00CC7CEC" w:rsidP="00CC7CEC"/>
    <w:p w:rsidR="00CC7CEC" w:rsidRDefault="007E60CD" w:rsidP="007E60CD">
      <w:pPr>
        <w:pStyle w:val="Paragrafoelenco"/>
        <w:numPr>
          <w:ilvl w:val="0"/>
          <w:numId w:val="2"/>
        </w:numPr>
      </w:pPr>
      <w:r>
        <w:t>Pur</w:t>
      </w:r>
      <w:r w:rsidR="00CC7CEC">
        <w:t xml:space="preserve"> essendo in possesso del titolo di viaggio non lo abbia convalidato come previsto;</w:t>
      </w:r>
    </w:p>
    <w:p w:rsidR="00CC7CEC" w:rsidRDefault="00CC7CEC" w:rsidP="00CC7CEC"/>
    <w:p w:rsidR="00CC7CEC" w:rsidRDefault="007E60CD" w:rsidP="007E60CD">
      <w:pPr>
        <w:pStyle w:val="Paragrafoelenco"/>
        <w:numPr>
          <w:ilvl w:val="0"/>
          <w:numId w:val="2"/>
        </w:numPr>
      </w:pPr>
      <w:r>
        <w:t>Utilizzi</w:t>
      </w:r>
      <w:r w:rsidR="00CC7CEC">
        <w:t xml:space="preserve"> un biglietto o un abbonamento oltre il tempo di validità;</w:t>
      </w:r>
    </w:p>
    <w:p w:rsidR="00CC7CEC" w:rsidRDefault="00CC7CEC" w:rsidP="00CC7CEC"/>
    <w:p w:rsidR="00CC7CEC" w:rsidRDefault="007E60CD" w:rsidP="007E60CD">
      <w:pPr>
        <w:pStyle w:val="Paragrafoelenco"/>
        <w:numPr>
          <w:ilvl w:val="0"/>
          <w:numId w:val="2"/>
        </w:numPr>
      </w:pPr>
      <w:r>
        <w:t>Utilizzi</w:t>
      </w:r>
      <w:r w:rsidR="00CC7CEC">
        <w:t xml:space="preserve"> un biglietto o abbonamento ordinario su collegamenti speciali</w:t>
      </w:r>
    </w:p>
    <w:p w:rsidR="00CC7CEC" w:rsidRDefault="00CC7CEC" w:rsidP="00CC7CEC"/>
    <w:p w:rsidR="00CC7CEC" w:rsidRDefault="007E60CD" w:rsidP="007E60CD">
      <w:pPr>
        <w:pStyle w:val="Paragrafoelenco"/>
        <w:numPr>
          <w:ilvl w:val="0"/>
          <w:numId w:val="2"/>
        </w:numPr>
      </w:pPr>
      <w:r>
        <w:t>Che</w:t>
      </w:r>
      <w:r w:rsidR="00CC7CEC">
        <w:t xml:space="preserve"> richiedono invece un titolo di viaggio specifico;</w:t>
      </w:r>
    </w:p>
    <w:p w:rsidR="00CC7CEC" w:rsidRDefault="00CC7CEC" w:rsidP="00CC7CEC"/>
    <w:p w:rsidR="00CC7CEC" w:rsidRDefault="007E60CD" w:rsidP="007E60CD">
      <w:pPr>
        <w:pStyle w:val="Paragrafoelenco"/>
        <w:numPr>
          <w:ilvl w:val="0"/>
          <w:numId w:val="2"/>
        </w:numPr>
      </w:pPr>
      <w:r>
        <w:t>Utilizzi</w:t>
      </w:r>
      <w:r w:rsidR="00CC7CEC">
        <w:t xml:space="preserve"> un biglietto o abbonamento di tariffa o tratta inferiore a quella prevista;</w:t>
      </w:r>
    </w:p>
    <w:p w:rsidR="00CC7CEC" w:rsidRDefault="00CC7CEC" w:rsidP="00CC7CEC"/>
    <w:p w:rsidR="00CC7CEC" w:rsidRDefault="007E60CD" w:rsidP="007E60CD">
      <w:pPr>
        <w:pStyle w:val="Paragrafoelenco"/>
        <w:numPr>
          <w:ilvl w:val="0"/>
          <w:numId w:val="2"/>
        </w:numPr>
      </w:pPr>
      <w:r>
        <w:t>Presenti</w:t>
      </w:r>
      <w:r w:rsidR="00CC7CEC">
        <w:t xml:space="preserve"> un abbonamento/biglietto agevolato non corredato dalla documentazione prevista;</w:t>
      </w:r>
    </w:p>
    <w:p w:rsidR="00CC7CEC" w:rsidRDefault="00CC7CEC" w:rsidP="00CC7CEC"/>
    <w:p w:rsidR="00CC7CEC" w:rsidRDefault="007E60CD" w:rsidP="007E60CD">
      <w:pPr>
        <w:pStyle w:val="Paragrafoelenco"/>
        <w:numPr>
          <w:ilvl w:val="0"/>
          <w:numId w:val="2"/>
        </w:numPr>
      </w:pPr>
      <w:r>
        <w:t>Presenti</w:t>
      </w:r>
      <w:r w:rsidR="00CC7CEC">
        <w:t xml:space="preserve"> un abbonamento di tipo personalizzato non correttamente compilato;</w:t>
      </w:r>
    </w:p>
    <w:p w:rsidR="00CC7CEC" w:rsidRDefault="00CC7CEC" w:rsidP="00CC7CEC"/>
    <w:p w:rsidR="00CC7CEC" w:rsidRDefault="007E60CD" w:rsidP="007E60CD">
      <w:pPr>
        <w:pStyle w:val="Paragrafoelenco"/>
        <w:numPr>
          <w:ilvl w:val="0"/>
          <w:numId w:val="2"/>
        </w:numPr>
      </w:pPr>
      <w:r>
        <w:t>Presenti</w:t>
      </w:r>
      <w:r w:rsidR="00CC7CEC">
        <w:t xml:space="preserve"> un titolo non più in uso;</w:t>
      </w:r>
    </w:p>
    <w:p w:rsidR="00CC7CEC" w:rsidRDefault="00CC7CEC" w:rsidP="00CC7CEC"/>
    <w:p w:rsidR="00CC7CEC" w:rsidRDefault="007E60CD" w:rsidP="007E60CD">
      <w:pPr>
        <w:pStyle w:val="Paragrafoelenco"/>
        <w:numPr>
          <w:ilvl w:val="0"/>
          <w:numId w:val="2"/>
        </w:numPr>
      </w:pPr>
      <w:r>
        <w:t>P</w:t>
      </w:r>
      <w:r w:rsidR="00CC7CEC">
        <w:t xml:space="preserve">resenti una tessera elettronica </w:t>
      </w:r>
      <w:proofErr w:type="spellStart"/>
      <w:r w:rsidR="00CC7CEC">
        <w:t>Cotral</w:t>
      </w:r>
      <w:proofErr w:type="spellEnd"/>
      <w:r w:rsidR="00CC7CEC">
        <w:t xml:space="preserve"> o </w:t>
      </w:r>
      <w:proofErr w:type="spellStart"/>
      <w:r w:rsidR="00CC7CEC">
        <w:t>Metrebus</w:t>
      </w:r>
      <w:proofErr w:type="spellEnd"/>
      <w:r w:rsidR="00CC7CEC">
        <w:t xml:space="preserve"> senza scontrino di acquisto o con scontrino illeggibile.</w:t>
      </w:r>
    </w:p>
    <w:p w:rsidR="00CC7CEC" w:rsidRDefault="00CC7CEC" w:rsidP="00CC7CEC"/>
    <w:p w:rsidR="00CC7CEC" w:rsidRDefault="00CC7CEC" w:rsidP="00CC7CEC">
      <w:r>
        <w:t>Chiunque presenti un titolo di viaggio obliterato più volte o con visibili segni di contraffazione o di alterazione ai sensi degli artt. 465 e 466 del c.p. è soggetto a sanzione amministrativa da € 103,00 a € 309,00 oltre che al sequestro del titolo (articoli depenalizzati dal D.lgs. 507/99).</w:t>
      </w:r>
    </w:p>
    <w:p w:rsidR="00CC7CEC" w:rsidRDefault="00CC7CEC" w:rsidP="00CC7CEC"/>
    <w:p w:rsidR="00CC7CEC" w:rsidRDefault="00CC7CEC" w:rsidP="00CC7CEC">
      <w:r>
        <w:t>È vietata la cessione di titoli di viaggio o altri documenti di trasporto nominativi e di quelli non nominativi dopo l’inizio del viaggio ai sensi dell’art. 24 del DPR 753/80.</w:t>
      </w:r>
    </w:p>
    <w:p w:rsidR="00CC7CEC" w:rsidRDefault="00CC7CEC" w:rsidP="00CC7CEC"/>
    <w:p w:rsidR="00CC7CEC" w:rsidRDefault="00CC7CEC" w:rsidP="00CC7CEC">
      <w:r>
        <w:t xml:space="preserve">Chiunque ceda un titolo di viaggio di tipo personale, sia esso cessionario o cedente, è soggetto alla sanzione amministrativa sopra descritta ai sensi dell’art. 5 L.689/81. Chiunque violi le disposizioni riguardanti il comportamento dei Clienti di pubbliche imprese di trasporto contenute nel DPR 753/80 è soggetto a una sanzione amministrativa pecuniaria da € 30,00 a € 250,00 oltre ad eventuali importi per il rimborso dei danni arrecati al patrimonio aziendale. </w:t>
      </w:r>
      <w:proofErr w:type="spellStart"/>
      <w:r>
        <w:t>Cotral</w:t>
      </w:r>
      <w:proofErr w:type="spellEnd"/>
      <w:r>
        <w:t xml:space="preserve"> non risponde per danni arrecati da cose, persone o animali in violazione delle norme seguenti:</w:t>
      </w:r>
    </w:p>
    <w:p w:rsidR="00CC7CEC" w:rsidRDefault="00CC7CEC" w:rsidP="00CC7CEC"/>
    <w:p w:rsidR="00CC7CEC" w:rsidRDefault="00C0372F" w:rsidP="007E60CD">
      <w:pPr>
        <w:pStyle w:val="Paragrafoelenco"/>
        <w:numPr>
          <w:ilvl w:val="0"/>
          <w:numId w:val="6"/>
        </w:numPr>
      </w:pPr>
      <w:bookmarkStart w:id="0" w:name="_GoBack"/>
      <w:bookmarkEnd w:id="0"/>
      <w:r>
        <w:t>È</w:t>
      </w:r>
      <w:r w:rsidR="00CC7CEC">
        <w:t xml:space="preserve"> vietato azionare allarmi e dispositivi di emergenza se non in caso di necessità e pericolo;</w:t>
      </w:r>
    </w:p>
    <w:p w:rsidR="00CC7CEC" w:rsidRDefault="00CC7CEC" w:rsidP="00CC7CEC"/>
    <w:p w:rsidR="00CC7CEC" w:rsidRDefault="00A57357" w:rsidP="00A57357">
      <w:pPr>
        <w:pStyle w:val="Paragrafoelenco"/>
        <w:numPr>
          <w:ilvl w:val="0"/>
          <w:numId w:val="3"/>
        </w:numPr>
      </w:pPr>
      <w:r>
        <w:t>È</w:t>
      </w:r>
      <w:r w:rsidR="00CC7CEC">
        <w:t xml:space="preserve"> vietato salire e scendere dai mezzi quando non sono completamente fermi e dalle porte diverse da quelle indicate sulla vettura;</w:t>
      </w:r>
    </w:p>
    <w:p w:rsidR="00CC7CEC" w:rsidRDefault="00CC7CEC" w:rsidP="00CC7CEC"/>
    <w:p w:rsidR="00CC7CEC" w:rsidRDefault="00A57357" w:rsidP="00A57357">
      <w:pPr>
        <w:pStyle w:val="Paragrafoelenco"/>
        <w:numPr>
          <w:ilvl w:val="0"/>
          <w:numId w:val="3"/>
        </w:numPr>
      </w:pPr>
      <w:r>
        <w:t>È</w:t>
      </w:r>
      <w:r w:rsidR="00CC7CEC">
        <w:t xml:space="preserve"> vietato gettare oggetti dai finestrini;</w:t>
      </w:r>
    </w:p>
    <w:p w:rsidR="00CC7CEC" w:rsidRDefault="00CC7CEC" w:rsidP="00CC7CEC"/>
    <w:p w:rsidR="00CC7CEC" w:rsidRDefault="00A57357" w:rsidP="00A57357">
      <w:pPr>
        <w:pStyle w:val="Paragrafoelenco"/>
        <w:numPr>
          <w:ilvl w:val="0"/>
          <w:numId w:val="3"/>
        </w:numPr>
      </w:pPr>
      <w:r>
        <w:t>È</w:t>
      </w:r>
      <w:r w:rsidR="00CC7CEC">
        <w:t xml:space="preserve"> vietato fumare;</w:t>
      </w:r>
    </w:p>
    <w:p w:rsidR="00CC7CEC" w:rsidRDefault="00CC7CEC" w:rsidP="00CC7CEC"/>
    <w:p w:rsidR="00CC7CEC" w:rsidRDefault="00A57357" w:rsidP="00A57357">
      <w:pPr>
        <w:pStyle w:val="Paragrafoelenco"/>
        <w:numPr>
          <w:ilvl w:val="0"/>
          <w:numId w:val="3"/>
        </w:numPr>
      </w:pPr>
      <w:r>
        <w:t>È</w:t>
      </w:r>
      <w:r w:rsidR="00CC7CEC">
        <w:t xml:space="preserve"> vietato arrecare danni e sporcare vetture e pertinenze aziendali;</w:t>
      </w:r>
    </w:p>
    <w:p w:rsidR="00CC7CEC" w:rsidRDefault="00CC7CEC" w:rsidP="00CC7CEC"/>
    <w:p w:rsidR="00CC7CEC" w:rsidRDefault="007E60CD" w:rsidP="00A57357">
      <w:pPr>
        <w:pStyle w:val="Paragrafoelenco"/>
        <w:numPr>
          <w:ilvl w:val="0"/>
          <w:numId w:val="3"/>
        </w:numPr>
      </w:pPr>
      <w:r>
        <w:t>È</w:t>
      </w:r>
      <w:r w:rsidR="00CC7CEC">
        <w:t xml:space="preserve"> vietato esercitare attività di vendita ambulante, raccolta fondi a qualunque titolo, cantare, suonare e simili;</w:t>
      </w:r>
    </w:p>
    <w:p w:rsidR="00CC7CEC" w:rsidRDefault="00CC7CEC" w:rsidP="00CC7CEC"/>
    <w:p w:rsidR="00CC7CEC" w:rsidRDefault="007E60CD" w:rsidP="00A57357">
      <w:pPr>
        <w:pStyle w:val="Paragrafoelenco"/>
        <w:numPr>
          <w:ilvl w:val="0"/>
          <w:numId w:val="3"/>
        </w:numPr>
      </w:pPr>
      <w:r>
        <w:t>È</w:t>
      </w:r>
      <w:r w:rsidR="00CC7CEC">
        <w:t xml:space="preserve"> vietato salire in vettura in stato di ubriachezza o in condizioni che</w:t>
      </w:r>
    </w:p>
    <w:p w:rsidR="00CC7CEC" w:rsidRDefault="00CC7CEC" w:rsidP="00CC7CEC"/>
    <w:p w:rsidR="00CC7CEC" w:rsidRDefault="007E60CD" w:rsidP="00A57357">
      <w:pPr>
        <w:pStyle w:val="Paragrafoelenco"/>
        <w:numPr>
          <w:ilvl w:val="0"/>
          <w:numId w:val="3"/>
        </w:numPr>
      </w:pPr>
      <w:r>
        <w:t>Offendano</w:t>
      </w:r>
      <w:r w:rsidR="00CC7CEC">
        <w:t xml:space="preserve"> la decenza e possano arrecare disturbo ad altri viaggiatori;</w:t>
      </w:r>
    </w:p>
    <w:p w:rsidR="00CC7CEC" w:rsidRDefault="00CC7CEC" w:rsidP="00CC7CEC"/>
    <w:p w:rsidR="00CC7CEC" w:rsidRDefault="007E60CD" w:rsidP="00A57357">
      <w:pPr>
        <w:pStyle w:val="Paragrafoelenco"/>
        <w:numPr>
          <w:ilvl w:val="0"/>
          <w:numId w:val="3"/>
        </w:numPr>
      </w:pPr>
      <w:r>
        <w:t>È</w:t>
      </w:r>
      <w:r w:rsidR="00CC7CEC">
        <w:t xml:space="preserve"> vietato il trasporto di armi, fatto salvo gli agenti di pubblica sicurezza;</w:t>
      </w:r>
    </w:p>
    <w:p w:rsidR="00CC7CEC" w:rsidRDefault="00CC7CEC" w:rsidP="00CC7CEC"/>
    <w:p w:rsidR="00CC7CEC" w:rsidRDefault="007E60CD" w:rsidP="00A57357">
      <w:pPr>
        <w:pStyle w:val="Paragrafoelenco"/>
        <w:numPr>
          <w:ilvl w:val="0"/>
          <w:numId w:val="3"/>
        </w:numPr>
      </w:pPr>
      <w:r>
        <w:t>È</w:t>
      </w:r>
      <w:r w:rsidR="00CC7CEC">
        <w:t xml:space="preserve"> vietato trasportare merci pericolose o nocive, inclusi tutti i mezzi</w:t>
      </w:r>
      <w:r w:rsidR="00A57357">
        <w:t xml:space="preserve"> di micro mobilità alimentati a </w:t>
      </w:r>
      <w:r w:rsidR="00CC7CEC">
        <w:t xml:space="preserve">batteria, ad esempio monopattini o biciclette </w:t>
      </w:r>
      <w:r w:rsidR="00A57357">
        <w:t>elettrici</w:t>
      </w:r>
      <w:r w:rsidR="00CC7CEC">
        <w:t>.</w:t>
      </w:r>
    </w:p>
    <w:p w:rsidR="00CC7CEC" w:rsidRDefault="00CC7CEC" w:rsidP="00CC7CEC"/>
    <w:p w:rsidR="00CC7CEC" w:rsidRDefault="00A57357" w:rsidP="00CC7CEC">
      <w:r>
        <w:t>I</w:t>
      </w:r>
      <w:r w:rsidR="00CC7CEC">
        <w:t xml:space="preserve"> Clienti che arrechino danno o disturbo agli altri viaggiatori e al personale di guida potranno essere allontanati dalla vettura a discrezione del personale stesso e senza alcun tipo di risarcimento. I trasgressori che all’atto dell’accertamento da parte del personale di verifica diano false generalità o rifiutino di comunicarle, o si rendano colpevoli di reati contro Pubblici Ufficiali ai sensi del vigente Codice Penale, saranno denunciati all’autorità competente.</w:t>
      </w:r>
    </w:p>
    <w:p w:rsidR="00CC7CEC" w:rsidRDefault="00CC7CEC" w:rsidP="00CC7CEC"/>
    <w:p w:rsidR="00CC7CEC" w:rsidRDefault="00A57357" w:rsidP="00CC7CEC">
      <w:r>
        <w:t>I</w:t>
      </w:r>
      <w:r w:rsidR="00CC7CEC">
        <w:t xml:space="preserve"> Clienti che al momento del controllo dichiarano di possedere l’abbonamento mensile o annuale, oppure la tessera agevolata o di libera circolazione, dovranno presentare entro 5 gg dalla data del verbale la seguente documentazione, in originale se consegnata a mano ai presidi </w:t>
      </w:r>
      <w:proofErr w:type="spellStart"/>
      <w:r w:rsidR="00CC7CEC">
        <w:t>Cotral</w:t>
      </w:r>
      <w:proofErr w:type="spellEnd"/>
      <w:r w:rsidR="00CC7CEC">
        <w:t>, in copia fronte e retro se inviata tramite email a ufficio.ricorsi@cotralspa.it:</w:t>
      </w:r>
    </w:p>
    <w:p w:rsidR="00CC7CEC" w:rsidRDefault="00CC7CEC" w:rsidP="00CC7CEC"/>
    <w:p w:rsidR="00CC7CEC" w:rsidRDefault="00774744" w:rsidP="007E60CD">
      <w:pPr>
        <w:pStyle w:val="Paragrafoelenco"/>
        <w:numPr>
          <w:ilvl w:val="0"/>
          <w:numId w:val="7"/>
        </w:numPr>
      </w:pPr>
      <w:r>
        <w:lastRenderedPageBreak/>
        <w:t>Abbonamento</w:t>
      </w:r>
      <w:r w:rsidR="00CC7CEC">
        <w:t xml:space="preserve"> mensile convalidato prima della sanzione, più fotocopia di versamento di € 10,00 su c/</w:t>
      </w:r>
      <w:proofErr w:type="spellStart"/>
      <w:r w:rsidR="00CC7CEC">
        <w:t>cp</w:t>
      </w:r>
      <w:proofErr w:type="spellEnd"/>
      <w:r w:rsidR="00CC7CEC">
        <w:t xml:space="preserve"> 1001517604 intestato a </w:t>
      </w:r>
      <w:proofErr w:type="spellStart"/>
      <w:r w:rsidR="00CC7CEC">
        <w:t>Cotral</w:t>
      </w:r>
      <w:proofErr w:type="spellEnd"/>
      <w:r w:rsidR="00CC7CEC">
        <w:t xml:space="preserve"> Spa, specificando nella causale “spese procedimento” e il numero del verbale;</w:t>
      </w:r>
    </w:p>
    <w:p w:rsidR="00CC7CEC" w:rsidRDefault="00CC7CEC" w:rsidP="00CC7CEC"/>
    <w:p w:rsidR="00CC7CEC" w:rsidRDefault="00774744" w:rsidP="007E60CD">
      <w:pPr>
        <w:pStyle w:val="Paragrafoelenco"/>
        <w:numPr>
          <w:ilvl w:val="0"/>
          <w:numId w:val="7"/>
        </w:numPr>
      </w:pPr>
      <w:r>
        <w:t>Abbonamento</w:t>
      </w:r>
      <w:r w:rsidR="00CC7CEC">
        <w:t xml:space="preserve"> annuale con relativo contratto di acquisto se cartaceo, più fotocopia versamento di € 10,00 su c/</w:t>
      </w:r>
      <w:r w:rsidR="00A57357">
        <w:t>CP</w:t>
      </w:r>
      <w:r w:rsidR="00CC7CEC">
        <w:t xml:space="preserve"> 1001517604 intestato a </w:t>
      </w:r>
      <w:proofErr w:type="spellStart"/>
      <w:r w:rsidR="00CC7CEC">
        <w:t>Cotral</w:t>
      </w:r>
      <w:proofErr w:type="spellEnd"/>
      <w:r w:rsidR="00CC7CEC">
        <w:t xml:space="preserve"> Spa, specificando nella causale “spese procedimento” e il numero del verbale;</w:t>
      </w:r>
    </w:p>
    <w:p w:rsidR="00CC7CEC" w:rsidRDefault="00CC7CEC" w:rsidP="00CC7CEC"/>
    <w:p w:rsidR="00CC7CEC" w:rsidRDefault="00774744" w:rsidP="007E60CD">
      <w:pPr>
        <w:pStyle w:val="Paragrafoelenco"/>
        <w:numPr>
          <w:ilvl w:val="0"/>
          <w:numId w:val="7"/>
        </w:numPr>
      </w:pPr>
      <w:r>
        <w:t>Tessera</w:t>
      </w:r>
      <w:r w:rsidR="00CC7CEC">
        <w:t xml:space="preserve"> agevolata o di libera circolazione, più fotocopia versamento di € 10,00 su c/</w:t>
      </w:r>
      <w:proofErr w:type="spellStart"/>
      <w:r w:rsidR="00CC7CEC">
        <w:t>cp</w:t>
      </w:r>
      <w:proofErr w:type="spellEnd"/>
      <w:r w:rsidR="00CC7CEC">
        <w:t xml:space="preserve"> 1001517604 intestato a </w:t>
      </w:r>
      <w:proofErr w:type="spellStart"/>
      <w:r w:rsidR="00CC7CEC">
        <w:t>Cotral</w:t>
      </w:r>
      <w:proofErr w:type="spellEnd"/>
      <w:r w:rsidR="00CC7CEC">
        <w:t xml:space="preserve"> Spa, specificando nella causale “spese procedimento” e il numero del verbale.</w:t>
      </w:r>
    </w:p>
    <w:p w:rsidR="00CC7CEC" w:rsidRDefault="00CC7CEC" w:rsidP="00CC7CEC"/>
    <w:p w:rsidR="00CC7CEC" w:rsidRDefault="00CC7CEC" w:rsidP="007E60CD">
      <w:pPr>
        <w:pStyle w:val="Paragrafoelenco"/>
        <w:numPr>
          <w:ilvl w:val="0"/>
          <w:numId w:val="7"/>
        </w:numPr>
      </w:pPr>
      <w:r>
        <w:t xml:space="preserve">È vietato filmare, fotografare, registrare il personale </w:t>
      </w:r>
      <w:proofErr w:type="spellStart"/>
      <w:r>
        <w:t>Cotral</w:t>
      </w:r>
      <w:proofErr w:type="spellEnd"/>
      <w:r>
        <w:t xml:space="preserve"> nello svolgimento delle proprie funzioni.</w:t>
      </w:r>
    </w:p>
    <w:p w:rsidR="00CC7CEC" w:rsidRDefault="00CC7CEC" w:rsidP="00CC7CEC"/>
    <w:p w:rsidR="00CC7CEC" w:rsidRDefault="00CC7CEC" w:rsidP="00CC7CEC">
      <w:r>
        <w:t>I passeggeri devono altresì adottare le precauzioni necessarie a vigilare, per quanto da loro dipenda, sulla propria sicurezza e incolumità e su quella delle persone che sono sotto la loro custodia, nonché sulla sicurezza delle proprie cose.</w:t>
      </w:r>
    </w:p>
    <w:p w:rsidR="00CC7CEC" w:rsidRDefault="00CC7CEC" w:rsidP="00CC7CEC"/>
    <w:p w:rsidR="00CC7CEC" w:rsidRPr="005E78F6" w:rsidRDefault="00CC7CEC" w:rsidP="00CC7CEC">
      <w:pPr>
        <w:rPr>
          <w:b/>
        </w:rPr>
      </w:pPr>
      <w:r w:rsidRPr="005E78F6">
        <w:rPr>
          <w:b/>
        </w:rPr>
        <w:t>Articolo 3 – Pagamento delle multe</w:t>
      </w:r>
    </w:p>
    <w:p w:rsidR="00CC7CEC" w:rsidRDefault="00CC7CEC" w:rsidP="00CC7CEC"/>
    <w:p w:rsidR="00CC7CEC" w:rsidRDefault="00CC7CEC" w:rsidP="00CC7CEC">
      <w:r>
        <w:t xml:space="preserve">In ottemperanza alla L.R. n. 7 art. 139 del 14.7.2014, la sanzione può essere pagata in misura ridotta entro 5 gg dalla data del verbale (tale modalità di pagamento è ammessa anche per le violazioni riguardanti le disposizioni di cui al DPR 753/80 senza l’aggiunta del titolo di viaggio e fermo restando il diritto di </w:t>
      </w:r>
      <w:proofErr w:type="spellStart"/>
      <w:r>
        <w:t>Cotral</w:t>
      </w:r>
      <w:proofErr w:type="spellEnd"/>
      <w:r>
        <w:t xml:space="preserve"> di chiedere il risarcimento di eventuali danni). Il trasgressore è tenuto a pagare la multa utilizzando un bollettino di c/c postale intestandolo a:</w:t>
      </w:r>
    </w:p>
    <w:p w:rsidR="00CC7CEC" w:rsidRDefault="00CC7CEC" w:rsidP="00CC7CEC"/>
    <w:p w:rsidR="00CC7CEC" w:rsidRDefault="00CC7CEC" w:rsidP="007E60CD">
      <w:pPr>
        <w:pStyle w:val="Paragrafoelenco"/>
        <w:numPr>
          <w:ilvl w:val="0"/>
          <w:numId w:val="8"/>
        </w:numPr>
      </w:pPr>
      <w:proofErr w:type="spellStart"/>
      <w:r>
        <w:t>Cotral</w:t>
      </w:r>
      <w:proofErr w:type="spellEnd"/>
      <w:r>
        <w:t xml:space="preserve"> Spa, Via Bernardino Alimena 105, 00173 Roma, c/c n.1001517604 riportando nella causale il numero del verbale.</w:t>
      </w:r>
    </w:p>
    <w:p w:rsidR="00CC7CEC" w:rsidRDefault="00CC7CEC" w:rsidP="00CC7CEC"/>
    <w:p w:rsidR="00CC7CEC" w:rsidRPr="005E78F6" w:rsidRDefault="00CC7CEC" w:rsidP="00CC7CEC">
      <w:pPr>
        <w:rPr>
          <w:b/>
        </w:rPr>
      </w:pPr>
      <w:r w:rsidRPr="005E78F6">
        <w:rPr>
          <w:b/>
        </w:rPr>
        <w:t>Articolo 4 – Ricorso alla multa</w:t>
      </w:r>
    </w:p>
    <w:p w:rsidR="00CC7CEC" w:rsidRDefault="00CC7CEC" w:rsidP="00CC7CEC"/>
    <w:p w:rsidR="00CC7CEC" w:rsidRDefault="00CC7CEC" w:rsidP="00CC7CEC">
      <w:r>
        <w:t xml:space="preserve">I clienti sottoposti a sanzioni amministrativa dal personale </w:t>
      </w:r>
      <w:proofErr w:type="spellStart"/>
      <w:r>
        <w:t>Cotral</w:t>
      </w:r>
      <w:proofErr w:type="spellEnd"/>
      <w:r>
        <w:t xml:space="preserve"> possono presentare, entro il termine di 30 giorni dalla data della notifica del verbale (non è ammesso ricorso sul preavviso di accertamento), scritti difensivi direttamente all’Azienda, compilando il modulo web contattaci presente su cotralspa.it.</w:t>
      </w:r>
    </w:p>
    <w:p w:rsidR="00CC7CEC" w:rsidRDefault="00CC7CEC" w:rsidP="00CC7CEC"/>
    <w:p w:rsidR="00CC7CEC" w:rsidRDefault="00CC7CEC" w:rsidP="00CC7CEC">
      <w:r>
        <w:t>In caso di rigetto del ricorso, al trasgressore saranno addebitate, oltre alla sanzione e al titolo di viaggio, le spese del procedimento amministrativo.</w:t>
      </w:r>
    </w:p>
    <w:p w:rsidR="005E78F6" w:rsidRDefault="005E78F6" w:rsidP="00CC7CEC"/>
    <w:p w:rsidR="00CC7CEC" w:rsidRDefault="00CC7CEC" w:rsidP="00CC7CEC"/>
    <w:p w:rsidR="00CC7CEC" w:rsidRPr="005E78F6" w:rsidRDefault="00CC7CEC" w:rsidP="00CC7CEC">
      <w:pPr>
        <w:rPr>
          <w:b/>
        </w:rPr>
      </w:pPr>
      <w:r w:rsidRPr="005E78F6">
        <w:rPr>
          <w:b/>
        </w:rPr>
        <w:t>Articolo 5 – Agevolazioni tariffarie</w:t>
      </w:r>
    </w:p>
    <w:p w:rsidR="00CC7CEC" w:rsidRDefault="00CC7CEC" w:rsidP="00CC7CEC"/>
    <w:p w:rsidR="00CC7CEC" w:rsidRDefault="00CC7CEC" w:rsidP="00CC7CEC">
      <w:r>
        <w:t xml:space="preserve">I cittadini ultrasettantenni, i mutilati e gli invalidi di guerra residenti nella Regione Lazio possono viaggiare gratuitamente, purché in possesso di tessera personale vitalizia rilasciata da </w:t>
      </w:r>
      <w:proofErr w:type="spellStart"/>
      <w:r>
        <w:t>Cotral</w:t>
      </w:r>
      <w:proofErr w:type="spellEnd"/>
      <w:r>
        <w:t xml:space="preserve"> o Trenitalia, corredata da documento d’identità valido che ne certifichi l’effettiva residenza.</w:t>
      </w:r>
    </w:p>
    <w:p w:rsidR="00CC7CEC" w:rsidRDefault="00CC7CEC" w:rsidP="00CC7CEC"/>
    <w:p w:rsidR="00CC7CEC" w:rsidRDefault="00CC7CEC" w:rsidP="00CC7CEC">
      <w:r>
        <w:t>I mutilati e gli invalidi di guerra residenti nella Regione Lazio potranno viaggiare esclusivamente con l’accettazione della gratuità del servizio con un valido documento d’identità e la tessera sanitaria.</w:t>
      </w:r>
    </w:p>
    <w:p w:rsidR="00CC7CEC" w:rsidRDefault="00CC7CEC" w:rsidP="00CC7CEC"/>
    <w:p w:rsidR="00CC7CEC" w:rsidRDefault="00CC7CEC" w:rsidP="00CC7CEC">
      <w:r>
        <w:t>I cittadini residenti nella Regione Lazio appartenenti alle categorie stabilite dalla L.R. Lazio n. 30 del 16.7.1998 (</w:t>
      </w:r>
      <w:proofErr w:type="spellStart"/>
      <w:r>
        <w:t>succ</w:t>
      </w:r>
      <w:proofErr w:type="spellEnd"/>
      <w:r>
        <w:t xml:space="preserve">. </w:t>
      </w:r>
      <w:proofErr w:type="spellStart"/>
      <w:r>
        <w:t>mod</w:t>
      </w:r>
      <w:proofErr w:type="spellEnd"/>
      <w:r>
        <w:t>. L. R. n. 16 del 16.6.2003) hanno diritto al rilascio di tessere agevolate per l’acquisto di biglietti e abbonamenti ridotti del 50% e 70%.</w:t>
      </w:r>
    </w:p>
    <w:p w:rsidR="00CC7CEC" w:rsidRDefault="00CC7CEC" w:rsidP="00CC7CEC"/>
    <w:p w:rsidR="00CC7CEC" w:rsidRDefault="00CC7CEC" w:rsidP="00CC7CEC">
      <w:r>
        <w:t xml:space="preserve">Per le agevolazioni al sistema tariffario </w:t>
      </w:r>
      <w:proofErr w:type="spellStart"/>
      <w:r>
        <w:t>Metrebus</w:t>
      </w:r>
      <w:proofErr w:type="spellEnd"/>
      <w:r>
        <w:t>, visitare: www.cotra</w:t>
      </w:r>
      <w:r w:rsidR="005E78F6">
        <w:t xml:space="preserve">lspa.it e </w:t>
      </w:r>
      <w:hyperlink r:id="rId5" w:history="1">
        <w:r w:rsidR="005E78F6" w:rsidRPr="009A0402">
          <w:rPr>
            <w:rStyle w:val="Collegamentoipertestuale"/>
          </w:rPr>
          <w:t>www.regione.lazio.it</w:t>
        </w:r>
      </w:hyperlink>
      <w:r w:rsidR="005E78F6">
        <w:t>.</w:t>
      </w:r>
    </w:p>
    <w:p w:rsidR="005E78F6" w:rsidRDefault="005E78F6" w:rsidP="00CC7CEC"/>
    <w:p w:rsidR="00CC7CEC" w:rsidRPr="005E78F6" w:rsidRDefault="00CC7CEC" w:rsidP="00CC7CEC">
      <w:pPr>
        <w:rPr>
          <w:b/>
        </w:rPr>
      </w:pPr>
      <w:r w:rsidRPr="005E78F6">
        <w:rPr>
          <w:b/>
        </w:rPr>
        <w:t>Articolo 6 – Bambini</w:t>
      </w:r>
    </w:p>
    <w:p w:rsidR="00CC7CEC" w:rsidRDefault="00CC7CEC" w:rsidP="00CC7CEC"/>
    <w:p w:rsidR="00CC7CEC" w:rsidRDefault="00CC7CEC" w:rsidP="00CC7CEC">
      <w:r>
        <w:t>Sulla rete regionale viaggiano gratis i bambini di altezza inferiore al metro, uno per ogni adulto accompagnatore munito di idoneo titolo di viaggio, purché non occupino un posto a sedere. I bambini in numero superiore a uno, dovranno essere muniti d’idoneo titolo di viaggio. Nel solo territorio del Comune di Roma la gratuità è estesa ai bambini fino a 10 anni di età (non più di uno per adulto). Per ragioni di sicurezza non è possibile salire sull’autobus con bambini su carrozzine e passeggini, che devono essere ripiegati, rientrare per misura nei limiti previsti, ed e</w:t>
      </w:r>
      <w:r w:rsidR="005E78F6">
        <w:t>ssere disposti sotto il sedile.</w:t>
      </w:r>
    </w:p>
    <w:p w:rsidR="005E78F6" w:rsidRDefault="005E78F6" w:rsidP="00CC7CEC"/>
    <w:p w:rsidR="00CC7CEC" w:rsidRPr="005E78F6" w:rsidRDefault="00CC7CEC" w:rsidP="00CC7CEC">
      <w:pPr>
        <w:rPr>
          <w:b/>
        </w:rPr>
      </w:pPr>
      <w:r w:rsidRPr="005E78F6">
        <w:rPr>
          <w:b/>
        </w:rPr>
        <w:t>Articolo 7 – Animali</w:t>
      </w:r>
    </w:p>
    <w:p w:rsidR="00CC7CEC" w:rsidRDefault="00CC7CEC" w:rsidP="00CC7CEC"/>
    <w:p w:rsidR="00CC7CEC" w:rsidRDefault="00CC7CEC" w:rsidP="00CC7CEC">
      <w:r>
        <w:t>Sono ammessi gratuitamente i cani guida per non vedenti purché muniti di guinzaglio e museruola a paniere.</w:t>
      </w:r>
    </w:p>
    <w:p w:rsidR="00CC7CEC" w:rsidRDefault="00CC7CEC" w:rsidP="00CC7CEC"/>
    <w:p w:rsidR="00CC7CEC" w:rsidRDefault="00CC7CEC" w:rsidP="00CC7CEC">
      <w:r>
        <w:t>Sono ammessi a tariffa normale:</w:t>
      </w:r>
    </w:p>
    <w:p w:rsidR="00CC7CEC" w:rsidRDefault="00CC7CEC" w:rsidP="00CC7CEC"/>
    <w:p w:rsidR="00CC7CEC" w:rsidRDefault="00CC7CEC" w:rsidP="007E60CD">
      <w:pPr>
        <w:pStyle w:val="Paragrafoelenco"/>
        <w:numPr>
          <w:ilvl w:val="0"/>
          <w:numId w:val="8"/>
        </w:numPr>
      </w:pPr>
      <w:r>
        <w:t>Cani di piccola e media taglia purché muniti di guinzaglio e museruola a paniere. Sono ammessi non più di due cani per vettura purché viaggino esclusivamente nella parte posteriore degli autobus.</w:t>
      </w:r>
    </w:p>
    <w:p w:rsidR="00CC7CEC" w:rsidRDefault="00CC7CEC" w:rsidP="00CC7CEC"/>
    <w:p w:rsidR="00CC7CEC" w:rsidRDefault="00CC7CEC" w:rsidP="007E60CD">
      <w:pPr>
        <w:pStyle w:val="Paragrafoelenco"/>
        <w:numPr>
          <w:ilvl w:val="0"/>
          <w:numId w:val="8"/>
        </w:numPr>
      </w:pPr>
      <w:r>
        <w:t>Gatti e uccelli purché trasportati in gabbie o ceste di dimensioni non superiori a 40x30x30 cm.</w:t>
      </w:r>
    </w:p>
    <w:p w:rsidR="00CC7CEC" w:rsidRDefault="00CC7CEC" w:rsidP="00CC7CEC"/>
    <w:p w:rsidR="00CC7CEC" w:rsidRDefault="00CC7CEC" w:rsidP="00CC7CEC">
      <w:r>
        <w:t>Non sono ammessi cani (o altri animali) di grande taglia.</w:t>
      </w:r>
    </w:p>
    <w:p w:rsidR="00CC7CEC" w:rsidRDefault="00CC7CEC" w:rsidP="00CC7CEC"/>
    <w:p w:rsidR="00CC7CEC" w:rsidRDefault="00CC7CEC" w:rsidP="00CC7CEC">
      <w:r>
        <w:t>Gli animali, le gabbie e i contenitori durante il trasporto devono essere tenuti in modo da non arrecare fastidio e danno a persone o cose. I passeggeri che accompagnano gli animali ne sono responsabili e saranno tenuti a risarcire eventuali danni provocati alla vettura, a cose o ad altri viaggiatori.</w:t>
      </w:r>
    </w:p>
    <w:p w:rsidR="00CC7CEC" w:rsidRDefault="00CC7CEC" w:rsidP="00CC7CEC"/>
    <w:p w:rsidR="00CC7CEC" w:rsidRPr="005E78F6" w:rsidRDefault="00CC7CEC" w:rsidP="00CC7CEC">
      <w:pPr>
        <w:rPr>
          <w:b/>
        </w:rPr>
      </w:pPr>
      <w:r w:rsidRPr="005E78F6">
        <w:rPr>
          <w:b/>
        </w:rPr>
        <w:t xml:space="preserve">Articolo 8 – Bagagli e mezzi di </w:t>
      </w:r>
      <w:proofErr w:type="spellStart"/>
      <w:r w:rsidRPr="005E78F6">
        <w:rPr>
          <w:b/>
        </w:rPr>
        <w:t>micromobilità</w:t>
      </w:r>
      <w:proofErr w:type="spellEnd"/>
      <w:r w:rsidRPr="005E78F6">
        <w:rPr>
          <w:b/>
        </w:rPr>
        <w:t xml:space="preserve"> (biciclette e monopattini)</w:t>
      </w:r>
    </w:p>
    <w:p w:rsidR="00CC7CEC" w:rsidRDefault="00CC7CEC" w:rsidP="00CC7CEC"/>
    <w:p w:rsidR="00CC7CEC" w:rsidRDefault="00CC7CEC" w:rsidP="00CC7CEC">
      <w:r>
        <w:t>Sono ammessi gratuitamente:</w:t>
      </w:r>
    </w:p>
    <w:p w:rsidR="00CC7CEC" w:rsidRDefault="00CC7CEC" w:rsidP="00CC7CEC"/>
    <w:p w:rsidR="00CC7CEC" w:rsidRDefault="00CC7CEC" w:rsidP="007E60CD">
      <w:pPr>
        <w:pStyle w:val="Paragrafoelenco"/>
        <w:numPr>
          <w:ilvl w:val="0"/>
          <w:numId w:val="9"/>
        </w:numPr>
      </w:pPr>
      <w:r>
        <w:t>I bagagli a mano che abbiano le dimensioni indicative 50x30x25 cm e che possano essere posizionati sotto i sedili.</w:t>
      </w:r>
    </w:p>
    <w:p w:rsidR="00CC7CEC" w:rsidRDefault="00CC7CEC" w:rsidP="00CC7CEC"/>
    <w:p w:rsidR="00CC7CEC" w:rsidRDefault="00CC7CEC" w:rsidP="007E60CD">
      <w:pPr>
        <w:pStyle w:val="Paragrafoelenco"/>
        <w:numPr>
          <w:ilvl w:val="0"/>
          <w:numId w:val="9"/>
        </w:numPr>
      </w:pPr>
      <w:r>
        <w:t>I bagagli di piccole dimensioni che possano essere riposti nella cappelliera.</w:t>
      </w:r>
    </w:p>
    <w:p w:rsidR="00CC7CEC" w:rsidRDefault="00CC7CEC" w:rsidP="00CC7CEC"/>
    <w:p w:rsidR="00CC7CEC" w:rsidRDefault="00CC7CEC" w:rsidP="00CC7CEC">
      <w:r>
        <w:t xml:space="preserve">I bagagli a mano con dimensioni superiori a 50x30x25 cm, incluse biciclette pieghevoli o altri mezzi di </w:t>
      </w:r>
      <w:proofErr w:type="spellStart"/>
      <w:r>
        <w:t>micromobilità</w:t>
      </w:r>
      <w:proofErr w:type="spellEnd"/>
      <w:r>
        <w:t xml:space="preserve"> non alimentati a batteria, andranno riposti nel vano portabagagli esterno del bus, a cura del passeggero, previo informazione all’autista. Questa possibilità è valida solo per viaggi da capolinea a capolinea ed è gratuita per un solo bagaglio a persona. Ogni bagaglio in più oltre il primo è soggetto al pagamento della tariffa di viaggio normale.</w:t>
      </w:r>
    </w:p>
    <w:p w:rsidR="00CC7CEC" w:rsidRDefault="00CC7CEC" w:rsidP="00CC7CEC"/>
    <w:p w:rsidR="00CC7CEC" w:rsidRDefault="00CC7CEC" w:rsidP="00CC7CEC">
      <w:r>
        <w:t xml:space="preserve">I mezzi di </w:t>
      </w:r>
      <w:proofErr w:type="spellStart"/>
      <w:r>
        <w:t>micromobilità</w:t>
      </w:r>
      <w:proofErr w:type="spellEnd"/>
      <w:r>
        <w:t xml:space="preserve"> (come </w:t>
      </w:r>
      <w:proofErr w:type="spellStart"/>
      <w:r>
        <w:t>monotattini</w:t>
      </w:r>
      <w:proofErr w:type="spellEnd"/>
      <w:r>
        <w:t xml:space="preserve"> o biciclette pieghevoli) alimentati a batteria (elettrici) sono sempre vietati, indipendentemente dalle dimensioni, per ragioni di sicurezza.</w:t>
      </w:r>
    </w:p>
    <w:p w:rsidR="00CC7CEC" w:rsidRDefault="00CC7CEC" w:rsidP="00CC7CEC"/>
    <w:p w:rsidR="00CC7CEC" w:rsidRDefault="00CC7CEC" w:rsidP="00CC7CEC">
      <w:r>
        <w:t>Non sono ammessi colli con spigoli o angoli taglienti e colli di materiale infiammabile o fragile.</w:t>
      </w:r>
    </w:p>
    <w:p w:rsidR="00CC7CEC" w:rsidRDefault="00CC7CEC" w:rsidP="00CC7CEC"/>
    <w:p w:rsidR="00CC7CEC" w:rsidRDefault="00CC7CEC" w:rsidP="00CC7CEC">
      <w:r>
        <w:t>Per altre specifiche vale quanto definito da L.R. n. 52 del 3.12.1982.</w:t>
      </w:r>
    </w:p>
    <w:p w:rsidR="00CC7CEC" w:rsidRDefault="00CC7CEC" w:rsidP="00CC7CEC"/>
    <w:p w:rsidR="00CC7CEC" w:rsidRDefault="00CC7CEC" w:rsidP="00CC7CEC">
      <w:r>
        <w:t xml:space="preserve">Per motivi di sicurezza, i viaggiatori devono segnalare al personale </w:t>
      </w:r>
      <w:proofErr w:type="spellStart"/>
      <w:r>
        <w:t>Cotral</w:t>
      </w:r>
      <w:proofErr w:type="spellEnd"/>
      <w:r>
        <w:t xml:space="preserve"> eventuali oggetti trovati incustoditi sui veicoli e nei capolinea di partenza e di arrivo.</w:t>
      </w:r>
    </w:p>
    <w:p w:rsidR="00CC7CEC" w:rsidRDefault="00CC7CEC" w:rsidP="00CC7CEC"/>
    <w:p w:rsidR="00CC7CEC" w:rsidRDefault="00CC7CEC" w:rsidP="00CC7CEC">
      <w:r>
        <w:t>Nessun bagaglio può occupare un posto a sedere.</w:t>
      </w:r>
    </w:p>
    <w:p w:rsidR="00CC7CEC" w:rsidRDefault="00CC7CEC" w:rsidP="00CC7CEC"/>
    <w:p w:rsidR="00CC7CEC" w:rsidRDefault="00CC7CEC" w:rsidP="00CC7CEC">
      <w:r>
        <w:lastRenderedPageBreak/>
        <w:t xml:space="preserve">Il personale </w:t>
      </w:r>
      <w:proofErr w:type="spellStart"/>
      <w:r>
        <w:t>Cotral</w:t>
      </w:r>
      <w:proofErr w:type="spellEnd"/>
      <w:r>
        <w:t xml:space="preserve"> potrà vietare l’accesso ai bus di oggetti e colli che non rispettino le suddette regole. Qualsiasi violazione delle disposizioni di cui sopra sarà sanzionata ai sensi di quanto previsto dall’art. 42 L.R. Lazio 16/2003 e delle presenti condizioni Generali di Trasporto. Le infrazioni alle condizioni di trasporto sono accertate e contestate dal personale </w:t>
      </w:r>
      <w:proofErr w:type="spellStart"/>
      <w:r>
        <w:t>Cotral</w:t>
      </w:r>
      <w:proofErr w:type="spellEnd"/>
      <w:r>
        <w:t xml:space="preserve"> in qualità di Polizia Amministrativa ai</w:t>
      </w:r>
      <w:r w:rsidR="005E78F6">
        <w:t xml:space="preserve"> sensi della L.R. Lazio 16/2003</w:t>
      </w:r>
    </w:p>
    <w:p w:rsidR="005E78F6" w:rsidRDefault="005E78F6" w:rsidP="00CC7CEC"/>
    <w:p w:rsidR="00CC7CEC" w:rsidRPr="005E78F6" w:rsidRDefault="00CC7CEC" w:rsidP="00CC7CEC">
      <w:pPr>
        <w:rPr>
          <w:b/>
        </w:rPr>
      </w:pPr>
      <w:r w:rsidRPr="005E78F6">
        <w:rPr>
          <w:b/>
        </w:rPr>
        <w:t>Articolo 9 – Oggetti smarriti</w:t>
      </w:r>
    </w:p>
    <w:p w:rsidR="00CC7CEC" w:rsidRDefault="00CC7CEC" w:rsidP="00CC7CEC"/>
    <w:p w:rsidR="00CC7CEC" w:rsidRDefault="00CC7CEC" w:rsidP="00CC7CEC">
      <w:r>
        <w:t>La richiesta di un oggetto smarrito può essere effettuata compilando il modulo web presente su cotralspa.it.</w:t>
      </w:r>
    </w:p>
    <w:p w:rsidR="00CC7CEC" w:rsidRDefault="00CC7CEC" w:rsidP="00CC7CEC"/>
    <w:p w:rsidR="00CC7CEC" w:rsidRDefault="00CC7CEC" w:rsidP="00CC7CEC">
      <w:r>
        <w:t>Articolo 10 – Reclami</w:t>
      </w:r>
    </w:p>
    <w:p w:rsidR="00CC7CEC" w:rsidRDefault="00CC7CEC" w:rsidP="00CC7CEC"/>
    <w:p w:rsidR="00CC7CEC" w:rsidRDefault="00CC7CEC" w:rsidP="00CC7CEC">
      <w:r>
        <w:t>È possibile presentare un reclamo in diversi modi:</w:t>
      </w:r>
    </w:p>
    <w:p w:rsidR="00CC7CEC" w:rsidRDefault="00CC7CEC" w:rsidP="00CC7CEC"/>
    <w:p w:rsidR="00CC7CEC" w:rsidRDefault="00CC7CEC" w:rsidP="007E60CD">
      <w:pPr>
        <w:pStyle w:val="Paragrafoelenco"/>
        <w:numPr>
          <w:ilvl w:val="0"/>
          <w:numId w:val="10"/>
        </w:numPr>
      </w:pPr>
      <w:r>
        <w:t>Il modo più semplice e veloce è compilando il modulo web disponibile su cotralspa.it/reclami.</w:t>
      </w:r>
    </w:p>
    <w:p w:rsidR="00CC7CEC" w:rsidRDefault="00CC7CEC" w:rsidP="00CC7CEC"/>
    <w:p w:rsidR="00CC7CEC" w:rsidRDefault="00CC7CEC" w:rsidP="00CC7CEC">
      <w:r>
        <w:t>Il modulo sarà inoltrato automaticamente e verrà inviata via email una ricevuta che attesta la corretta registrazione nei nostri sistemi ed un numero univoco assegnato alla segnalazione.</w:t>
      </w:r>
    </w:p>
    <w:p w:rsidR="00CC7CEC" w:rsidRDefault="00CC7CEC" w:rsidP="00CC7CEC"/>
    <w:p w:rsidR="00CC7CEC" w:rsidRDefault="00CC7CEC" w:rsidP="007E60CD">
      <w:pPr>
        <w:pStyle w:val="Paragrafoelenco"/>
        <w:numPr>
          <w:ilvl w:val="0"/>
          <w:numId w:val="10"/>
        </w:numPr>
      </w:pPr>
      <w:r>
        <w:t>Telefonando al nostro numero verde 800 174 471 attivo dal lunedì al sabato, dalle 7:00 alle 20:00. Al cliente verrà inviata via email una ricevuta che attesta la corretta registrazione nei nostri sistemi ed un numero univoco assegnato alla segnalazione.</w:t>
      </w:r>
    </w:p>
    <w:p w:rsidR="00CC7CEC" w:rsidRDefault="00CC7CEC" w:rsidP="00CC7CEC"/>
    <w:p w:rsidR="00CC7CEC" w:rsidRDefault="00CC7CEC" w:rsidP="007E60CD">
      <w:pPr>
        <w:pStyle w:val="Paragrafoelenco"/>
        <w:numPr>
          <w:ilvl w:val="0"/>
          <w:numId w:val="10"/>
        </w:numPr>
      </w:pPr>
      <w:r>
        <w:t xml:space="preserve">Di persona presso la sede </w:t>
      </w:r>
      <w:proofErr w:type="spellStart"/>
      <w:r>
        <w:t>Cotral</w:t>
      </w:r>
      <w:proofErr w:type="spellEnd"/>
      <w:r>
        <w:t xml:space="preserve"> di Via Bernardino Alimena 105, Roma.</w:t>
      </w:r>
    </w:p>
    <w:p w:rsidR="00CC7CEC" w:rsidRDefault="00CC7CEC" w:rsidP="00CC7CEC"/>
    <w:p w:rsidR="00CC7CEC" w:rsidRDefault="00CC7CEC" w:rsidP="007E60CD">
      <w:pPr>
        <w:pStyle w:val="Paragrafoelenco"/>
        <w:numPr>
          <w:ilvl w:val="0"/>
          <w:numId w:val="10"/>
        </w:numPr>
      </w:pPr>
      <w:r>
        <w:t>Via posta raccomandata indirizzata a:</w:t>
      </w:r>
    </w:p>
    <w:p w:rsidR="00CC7CEC" w:rsidRDefault="00CC7CEC" w:rsidP="00CC7CEC"/>
    <w:p w:rsidR="00CC7CEC" w:rsidRDefault="00CC7CEC" w:rsidP="00CC7CEC">
      <w:proofErr w:type="spellStart"/>
      <w:r>
        <w:t>Cotral</w:t>
      </w:r>
      <w:proofErr w:type="spellEnd"/>
      <w:r>
        <w:t xml:space="preserve"> Spa | Servizio Clienti</w:t>
      </w:r>
    </w:p>
    <w:p w:rsidR="00CC7CEC" w:rsidRDefault="00CC7CEC" w:rsidP="00CC7CEC">
      <w:r>
        <w:t>Via Bernardino Alimena 105</w:t>
      </w:r>
    </w:p>
    <w:p w:rsidR="00CC7CEC" w:rsidRDefault="00CC7CEC" w:rsidP="00CC7CEC">
      <w:r>
        <w:t>00173 Roma</w:t>
      </w:r>
    </w:p>
    <w:p w:rsidR="00CC7CEC" w:rsidRDefault="00CC7CEC" w:rsidP="00CC7CEC"/>
    <w:p w:rsidR="00CC7CEC" w:rsidRDefault="00CC7CEC" w:rsidP="00CC7CEC">
      <w:r>
        <w:t xml:space="preserve">In questo caso è possibile utilizzare il modulo cartaceo (disponibile su cotralspa.it/reclami e presso i capolinea di Roma Anagnina, Roma Ponte Mammolo, Roma Laurentina, Roma Cornelia, Latina, Frosinone, </w:t>
      </w:r>
      <w:r>
        <w:lastRenderedPageBreak/>
        <w:t>Rieti e Viterbo.), che può stampato e trasmesso nella raccomandata. È possibile inviare il reclamo anche senza utilizzare il modulo cartaceo, purché contenga gli elementi minimi utili alla sua elaborazione:</w:t>
      </w:r>
    </w:p>
    <w:p w:rsidR="00CC7CEC" w:rsidRDefault="00CC7CEC" w:rsidP="00CC7CEC"/>
    <w:p w:rsidR="00CC7CEC" w:rsidRDefault="00774744" w:rsidP="007E60CD">
      <w:pPr>
        <w:pStyle w:val="Paragrafoelenco"/>
        <w:numPr>
          <w:ilvl w:val="0"/>
          <w:numId w:val="11"/>
        </w:numPr>
      </w:pPr>
      <w:r>
        <w:t>I</w:t>
      </w:r>
      <w:r w:rsidR="00CC7CEC">
        <w:t xml:space="preserve"> riferimenti identificativi del passeggero (nome, cognome, recapito) e dell’eventuale rappresentante, allegando in tal caso la delega e un documento di identità del Cliente;</w:t>
      </w:r>
    </w:p>
    <w:p w:rsidR="00CC7CEC" w:rsidRDefault="00CC7CEC" w:rsidP="00CC7CEC"/>
    <w:p w:rsidR="00CC7CEC" w:rsidRDefault="00774744" w:rsidP="007E60CD">
      <w:pPr>
        <w:pStyle w:val="Paragrafoelenco"/>
        <w:numPr>
          <w:ilvl w:val="0"/>
          <w:numId w:val="11"/>
        </w:numPr>
      </w:pPr>
      <w:r>
        <w:t>I</w:t>
      </w:r>
      <w:r w:rsidR="00CC7CEC">
        <w:t xml:space="preserve"> riferimenti identificativi del viaggio effettuato o programmato (data, ora di partenza, origine e destinazione) e la copia del titolo di viaggio. L’eventuale indicazione del numero del treno o del bus, se conosciuto.</w:t>
      </w:r>
    </w:p>
    <w:p w:rsidR="00CC7CEC" w:rsidRDefault="00CC7CEC" w:rsidP="00CC7CEC"/>
    <w:p w:rsidR="00CC7CEC" w:rsidRDefault="00774744" w:rsidP="003C0A30">
      <w:pPr>
        <w:pStyle w:val="Paragrafoelenco"/>
        <w:numPr>
          <w:ilvl w:val="0"/>
          <w:numId w:val="11"/>
        </w:numPr>
      </w:pPr>
      <w:r>
        <w:t>La</w:t>
      </w:r>
      <w:r w:rsidR="00CC7CEC">
        <w:t xml:space="preserve"> descrizione del disservizio subito.</w:t>
      </w:r>
    </w:p>
    <w:p w:rsidR="00CC7CEC" w:rsidRDefault="00CC7CEC" w:rsidP="00CC7CEC"/>
    <w:p w:rsidR="00CC7CEC" w:rsidRDefault="00CC7CEC" w:rsidP="003C0A30">
      <w:pPr>
        <w:pStyle w:val="Paragrafoelenco"/>
        <w:numPr>
          <w:ilvl w:val="0"/>
          <w:numId w:val="11"/>
        </w:numPr>
      </w:pPr>
      <w:r>
        <w:t>È possibile presentare un reclamo in italiano o inglese.</w:t>
      </w:r>
    </w:p>
    <w:p w:rsidR="00CC7CEC" w:rsidRDefault="00CC7CEC" w:rsidP="00CC7CEC"/>
    <w:p w:rsidR="00CC7CEC" w:rsidRDefault="00CC7CEC" w:rsidP="003C0A30">
      <w:pPr>
        <w:pStyle w:val="Paragrafoelenco"/>
        <w:numPr>
          <w:ilvl w:val="0"/>
          <w:numId w:val="11"/>
        </w:numPr>
      </w:pPr>
      <w:r>
        <w:t>È possibile presentare reclami entro 90 giorni da quando avviene il fatto che si intende contestare.</w:t>
      </w:r>
    </w:p>
    <w:p w:rsidR="00CC7CEC" w:rsidRDefault="00CC7CEC" w:rsidP="00CC7CEC"/>
    <w:p w:rsidR="00CC7CEC" w:rsidRDefault="00CC7CEC" w:rsidP="00CC7CEC">
      <w:r>
        <w:t>Verrà fornita una risposta al reclamo entro 30 giorni.</w:t>
      </w:r>
    </w:p>
    <w:p w:rsidR="00CC7CEC" w:rsidRDefault="00CC7CEC" w:rsidP="00CC7CEC"/>
    <w:p w:rsidR="00CC7CEC" w:rsidRDefault="00CC7CEC" w:rsidP="00CC7CEC">
      <w:r>
        <w:t>In caso di mancata risposta, il cliente ha diritto ad un indennizzo automatico così calcolato:</w:t>
      </w:r>
    </w:p>
    <w:p w:rsidR="00CC7CEC" w:rsidRDefault="00CC7CEC" w:rsidP="00CC7CEC"/>
    <w:p w:rsidR="00CC7CEC" w:rsidRDefault="003C0A30" w:rsidP="003C0A30">
      <w:pPr>
        <w:pStyle w:val="Paragrafoelenco"/>
        <w:numPr>
          <w:ilvl w:val="0"/>
          <w:numId w:val="12"/>
        </w:numPr>
      </w:pPr>
      <w:r>
        <w:t>Per</w:t>
      </w:r>
      <w:r w:rsidR="00CC7CEC">
        <w:t xml:space="preserve"> un ritardo tra i 91 e 120 giorni, un indennizzo pari al 10% del costo del biglietto necessario a coprire la tratta oggetto del reclamo.</w:t>
      </w:r>
    </w:p>
    <w:p w:rsidR="00CC7CEC" w:rsidRDefault="00CC7CEC" w:rsidP="00CC7CEC"/>
    <w:p w:rsidR="00CC7CEC" w:rsidRDefault="00CC7CEC" w:rsidP="003C0A30">
      <w:pPr>
        <w:pStyle w:val="Paragrafoelenco"/>
        <w:numPr>
          <w:ilvl w:val="0"/>
          <w:numId w:val="12"/>
        </w:numPr>
      </w:pPr>
      <w:r>
        <w:t>In caso di abbonamento, il costo del biglietto sarà ottenuto dividendo il prezzo dell’abbonamento mensile per 52 viaggi e dell’abbonamento annuale per 624 viaggi.</w:t>
      </w:r>
    </w:p>
    <w:p w:rsidR="00CC7CEC" w:rsidRDefault="00CC7CEC" w:rsidP="00CC7CEC"/>
    <w:p w:rsidR="00CC7CEC" w:rsidRDefault="003C0A30" w:rsidP="00CC7CEC">
      <w:pPr>
        <w:pStyle w:val="Paragrafoelenco"/>
        <w:numPr>
          <w:ilvl w:val="0"/>
          <w:numId w:val="12"/>
        </w:numPr>
      </w:pPr>
      <w:r>
        <w:t>Per</w:t>
      </w:r>
      <w:r w:rsidR="00CC7CEC">
        <w:t xml:space="preserve"> un ritardo superiore ai 120 giorni, un indennizzo pari al 20% del costo del biglietto necessario a coprire la tratta oggetto del reclamo.</w:t>
      </w:r>
    </w:p>
    <w:p w:rsidR="003C0A30" w:rsidRDefault="003C0A30" w:rsidP="003C0A30">
      <w:pPr>
        <w:pStyle w:val="Paragrafoelenco"/>
      </w:pPr>
    </w:p>
    <w:p w:rsidR="003C0A30" w:rsidRDefault="003C0A30" w:rsidP="003C0A30">
      <w:pPr>
        <w:pStyle w:val="Paragrafoelenco"/>
      </w:pPr>
    </w:p>
    <w:p w:rsidR="00CC7CEC" w:rsidRDefault="00CC7CEC" w:rsidP="003C0A30">
      <w:pPr>
        <w:pStyle w:val="Paragrafoelenco"/>
        <w:numPr>
          <w:ilvl w:val="0"/>
          <w:numId w:val="12"/>
        </w:numPr>
      </w:pPr>
      <w:r>
        <w:t>Non sono previsti indennizzi nel caso in cui l’importo indennizzabile fosse inferiore ai 4 euro, nel caso in cui il reclamo è stato trasmesso senza le informazioni minime necessarie o nel caso in cui sia stato già corrisposto un indennizzo per un reclamo inerente lo stesso viaggio.</w:t>
      </w:r>
    </w:p>
    <w:p w:rsidR="00CC7CEC" w:rsidRDefault="00CC7CEC" w:rsidP="00CC7CEC"/>
    <w:p w:rsidR="00CC7CEC" w:rsidRDefault="003C0A30" w:rsidP="00CC7CEC">
      <w:r>
        <w:t xml:space="preserve">  </w:t>
      </w:r>
      <w:r w:rsidR="00CC7CEC">
        <w:t>L’indennizzo verrà corrisposto mediante bonifico bancario.</w:t>
      </w:r>
    </w:p>
    <w:p w:rsidR="00CC7CEC" w:rsidRDefault="00CC7CEC" w:rsidP="00CC7CEC"/>
    <w:p w:rsidR="00CC7CEC" w:rsidRDefault="00CC7CEC" w:rsidP="00CC7CEC">
      <w:r>
        <w:lastRenderedPageBreak/>
        <w:t>In caso di mancata risposta entro 30 giorni, o in caso di risposta insoddisfacente, il cliente può:</w:t>
      </w:r>
    </w:p>
    <w:p w:rsidR="00CC7CEC" w:rsidRDefault="00CC7CEC" w:rsidP="00CC7CEC"/>
    <w:p w:rsidR="00CC7CEC" w:rsidRDefault="00774744" w:rsidP="003C0A30">
      <w:pPr>
        <w:pStyle w:val="Paragrafoelenco"/>
        <w:numPr>
          <w:ilvl w:val="0"/>
          <w:numId w:val="13"/>
        </w:numPr>
      </w:pPr>
      <w:r>
        <w:t>Presentare</w:t>
      </w:r>
      <w:r w:rsidR="00CC7CEC">
        <w:t xml:space="preserve"> una richiesta presso la Camera di Conciliazione della Regione Lazio, istituita con Legge regionale del 7 marzo 2016 n. 1 e successive modifiche.</w:t>
      </w:r>
    </w:p>
    <w:p w:rsidR="00CC7CEC" w:rsidRDefault="00CC7CEC" w:rsidP="00CC7CEC"/>
    <w:p w:rsidR="00CC7CEC" w:rsidRDefault="00CC7CEC" w:rsidP="003C0A30">
      <w:pPr>
        <w:pStyle w:val="Paragrafoelenco"/>
        <w:numPr>
          <w:ilvl w:val="0"/>
          <w:numId w:val="13"/>
        </w:numPr>
      </w:pPr>
      <w:r>
        <w:t xml:space="preserve">Presentare una richiesta di conciliazione presso l’Autorità di Regolazione dei Trasporti, tramite lo strumento </w:t>
      </w:r>
      <w:proofErr w:type="spellStart"/>
      <w:r>
        <w:t>ConciliaWeb</w:t>
      </w:r>
      <w:proofErr w:type="spellEnd"/>
      <w:r>
        <w:t xml:space="preserve"> accessibile dal sito https://www.autorita-trasporti.it/conciliaweb/.</w:t>
      </w:r>
    </w:p>
    <w:p w:rsidR="00CC7CEC" w:rsidRDefault="00CC7CEC" w:rsidP="00CC7CEC"/>
    <w:p w:rsidR="00CC7CEC" w:rsidRDefault="00CC7CEC" w:rsidP="00774744">
      <w:pPr>
        <w:pStyle w:val="Paragrafoelenco"/>
        <w:numPr>
          <w:ilvl w:val="0"/>
          <w:numId w:val="13"/>
        </w:numPr>
      </w:pPr>
      <w:r>
        <w:t>Presentare un reclamo di seconda istanza all’Autorità di Regolazione dei Trasporti (ART) mediante il Sistema Telematico di Acquisizione Reclami (</w:t>
      </w:r>
      <w:proofErr w:type="spellStart"/>
      <w:r>
        <w:t>SiTe</w:t>
      </w:r>
      <w:proofErr w:type="spellEnd"/>
      <w:r>
        <w:t>), accessibile dal sito www.autorita-trasporti.it, oppure inviando l’apposito “Modulo di reclamo” – disponibile sullo stesso sito, all’indirizzo di Via Nizza 230, 10126 Torino, oppure inviare una PEC a</w:t>
      </w:r>
      <w:r w:rsidR="005E78F6">
        <w:t xml:space="preserve"> </w:t>
      </w:r>
      <w:hyperlink r:id="rId6" w:history="1">
        <w:r w:rsidR="005E78F6" w:rsidRPr="009A0402">
          <w:rPr>
            <w:rStyle w:val="Collegamentoipertestuale"/>
          </w:rPr>
          <w:t>pec@pec.autorita-trasporti.it</w:t>
        </w:r>
      </w:hyperlink>
      <w:r w:rsidR="005E78F6">
        <w:t>.</w:t>
      </w:r>
    </w:p>
    <w:p w:rsidR="005E78F6" w:rsidRDefault="005E78F6" w:rsidP="00CC7CEC"/>
    <w:p w:rsidR="00CC7CEC" w:rsidRPr="005E78F6" w:rsidRDefault="00CC7CEC" w:rsidP="00CC7CEC">
      <w:pPr>
        <w:rPr>
          <w:b/>
        </w:rPr>
      </w:pPr>
      <w:r w:rsidRPr="005E78F6">
        <w:rPr>
          <w:b/>
        </w:rPr>
        <w:t>Articolo 11 – Rispetto della salute e dell’igiene pubblica</w:t>
      </w:r>
    </w:p>
    <w:p w:rsidR="00CC7CEC" w:rsidRDefault="00CC7CEC" w:rsidP="00CC7CEC"/>
    <w:p w:rsidR="00CC7CEC" w:rsidRDefault="00CC7CEC" w:rsidP="00CC7CEC">
      <w:r>
        <w:t>In caso di sintomi influenzali o respiratori, si raccomanda l’utilizzo di mascherina protettiva.</w:t>
      </w:r>
    </w:p>
    <w:p w:rsidR="00CC7CEC" w:rsidRDefault="00CC7CEC" w:rsidP="00CC7CEC"/>
    <w:p w:rsidR="00CC7CEC" w:rsidRPr="005E78F6" w:rsidRDefault="00CC7CEC" w:rsidP="00CC7CEC">
      <w:pPr>
        <w:rPr>
          <w:b/>
        </w:rPr>
      </w:pPr>
      <w:r w:rsidRPr="005E78F6">
        <w:rPr>
          <w:b/>
        </w:rPr>
        <w:t>Articolo 12 – Tutela dei dati personali</w:t>
      </w:r>
    </w:p>
    <w:p w:rsidR="00CC7CEC" w:rsidRDefault="00CC7CEC" w:rsidP="00CC7CEC"/>
    <w:p w:rsidR="00CC7CEC" w:rsidRDefault="00CC7CEC" w:rsidP="00CC7CEC">
      <w:r>
        <w:t>Il trattamento dei dati personali viene effettuato nel rispetto del Regolamento UE 679/2016 e del D.lgs. 196/2003. Le finalità e modalità del trattamento sono riportate nell’inform</w:t>
      </w:r>
      <w:r w:rsidR="005E78F6">
        <w:t>ativa presente su cotralspa.it.</w:t>
      </w:r>
    </w:p>
    <w:p w:rsidR="005E78F6" w:rsidRDefault="005E78F6" w:rsidP="00CC7CEC"/>
    <w:p w:rsidR="00CC7CEC" w:rsidRPr="005E78F6" w:rsidRDefault="00CC7CEC" w:rsidP="00CC7CEC">
      <w:pPr>
        <w:rPr>
          <w:b/>
        </w:rPr>
      </w:pPr>
      <w:r w:rsidRPr="005E78F6">
        <w:rPr>
          <w:b/>
        </w:rPr>
        <w:t>Articolo 13 – Trasporto persone a ridotta mobilità</w:t>
      </w:r>
    </w:p>
    <w:p w:rsidR="00CC7CEC" w:rsidRDefault="00CC7CEC" w:rsidP="00CC7CEC"/>
    <w:p w:rsidR="00CC7CEC" w:rsidRDefault="00CC7CEC" w:rsidP="00CC7CEC">
      <w:proofErr w:type="spellStart"/>
      <w:r>
        <w:t>Cotral</w:t>
      </w:r>
      <w:proofErr w:type="spellEnd"/>
      <w:r>
        <w:t xml:space="preserve"> s’impegna a garantire il diritto all’accesso ai propri bus ai passeggeri con disabilità o a ridotta mobilità ogni volta che la configurazione del veicolo e la fermata lo consentono.</w:t>
      </w:r>
    </w:p>
    <w:p w:rsidR="00CC7CEC" w:rsidRDefault="00CC7CEC" w:rsidP="00CC7CEC"/>
    <w:p w:rsidR="00CC7CEC" w:rsidRDefault="00CC7CEC" w:rsidP="00CC7CEC">
      <w:r>
        <w:t>Per pianificare al meglio il viaggio e ricevere adeguata assistenza, è preferibile contattare il servizio clienti con 48 ore di anticipo. Un team dedicato si occuperà dell’organizz</w:t>
      </w:r>
      <w:r w:rsidR="005E78F6">
        <w:t>azione del viaggio verificando:</w:t>
      </w:r>
    </w:p>
    <w:p w:rsidR="00CC7CEC" w:rsidRDefault="005E78F6" w:rsidP="005E78F6">
      <w:pPr>
        <w:pStyle w:val="Paragrafoelenco"/>
        <w:numPr>
          <w:ilvl w:val="0"/>
          <w:numId w:val="1"/>
        </w:numPr>
      </w:pPr>
      <w:r>
        <w:t>La</w:t>
      </w:r>
      <w:r w:rsidR="00CC7CEC">
        <w:t xml:space="preserve"> disponibilità dei posti a bordo</w:t>
      </w:r>
    </w:p>
    <w:p w:rsidR="00CC7CEC" w:rsidRDefault="005E78F6" w:rsidP="005E78F6">
      <w:pPr>
        <w:pStyle w:val="Paragrafoelenco"/>
        <w:numPr>
          <w:ilvl w:val="0"/>
          <w:numId w:val="1"/>
        </w:numPr>
      </w:pPr>
      <w:r>
        <w:t>La</w:t>
      </w:r>
      <w:r w:rsidR="00CC7CEC">
        <w:t xml:space="preserve"> sicurezza delle fermate di salita e di discesa per passeggeri non accompagnati</w:t>
      </w:r>
    </w:p>
    <w:p w:rsidR="00CC7CEC" w:rsidRDefault="005E78F6" w:rsidP="005E78F6">
      <w:pPr>
        <w:pStyle w:val="Paragrafoelenco"/>
        <w:numPr>
          <w:ilvl w:val="0"/>
          <w:numId w:val="1"/>
        </w:numPr>
      </w:pPr>
      <w:r>
        <w:t>La</w:t>
      </w:r>
      <w:r w:rsidR="00CC7CEC">
        <w:t xml:space="preserve"> disponibilità del servizio in caso di sciopero e/o di altri eventi non prevedibili</w:t>
      </w:r>
    </w:p>
    <w:p w:rsidR="00CC7CEC" w:rsidRDefault="00CC7CEC" w:rsidP="005E78F6">
      <w:pPr>
        <w:pStyle w:val="Paragrafoelenco"/>
        <w:numPr>
          <w:ilvl w:val="0"/>
          <w:numId w:val="1"/>
        </w:numPr>
      </w:pPr>
      <w:r>
        <w:t>La richiesta viene effettuata online su cotralspa.it.</w:t>
      </w:r>
    </w:p>
    <w:p w:rsidR="00CC7CEC" w:rsidRDefault="00CC7CEC" w:rsidP="00CC7CEC"/>
    <w:p w:rsidR="00CC7CEC" w:rsidRDefault="00CC7CEC" w:rsidP="00CC7CEC">
      <w:r>
        <w:t>Nel caso in cui una corsa indicata come accessibile ai</w:t>
      </w:r>
      <w:r w:rsidR="00774744">
        <w:t xml:space="preserve"> disabili venga svolta con un</w:t>
      </w:r>
      <w:r>
        <w:t xml:space="preserve"> bus non accessibile, oltre al rimborso del biglietto è previsto per il cliente un indennizzo pari a 20€.</w:t>
      </w:r>
    </w:p>
    <w:sectPr w:rsidR="00CC7C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043A9"/>
    <w:multiLevelType w:val="hybridMultilevel"/>
    <w:tmpl w:val="C81441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07149A"/>
    <w:multiLevelType w:val="hybridMultilevel"/>
    <w:tmpl w:val="A55A06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7462BA"/>
    <w:multiLevelType w:val="hybridMultilevel"/>
    <w:tmpl w:val="B8B44D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242B3E"/>
    <w:multiLevelType w:val="hybridMultilevel"/>
    <w:tmpl w:val="9E164E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2E4953"/>
    <w:multiLevelType w:val="hybridMultilevel"/>
    <w:tmpl w:val="8362AD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5A74A9"/>
    <w:multiLevelType w:val="hybridMultilevel"/>
    <w:tmpl w:val="93E09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EA41AD"/>
    <w:multiLevelType w:val="hybridMultilevel"/>
    <w:tmpl w:val="66425B7C"/>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7" w15:restartNumberingAfterBreak="0">
    <w:nsid w:val="311936C4"/>
    <w:multiLevelType w:val="hybridMultilevel"/>
    <w:tmpl w:val="7D3036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6F5021"/>
    <w:multiLevelType w:val="hybridMultilevel"/>
    <w:tmpl w:val="609CB9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F876E9"/>
    <w:multiLevelType w:val="hybridMultilevel"/>
    <w:tmpl w:val="7D0A7C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D6A6F0C"/>
    <w:multiLevelType w:val="hybridMultilevel"/>
    <w:tmpl w:val="E6C81B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28120DF"/>
    <w:multiLevelType w:val="hybridMultilevel"/>
    <w:tmpl w:val="D8168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5E92F3E"/>
    <w:multiLevelType w:val="hybridMultilevel"/>
    <w:tmpl w:val="B9A8E8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AA427DA"/>
    <w:multiLevelType w:val="hybridMultilevel"/>
    <w:tmpl w:val="5BD0B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7"/>
  </w:num>
  <w:num w:numId="4">
    <w:abstractNumId w:val="11"/>
  </w:num>
  <w:num w:numId="5">
    <w:abstractNumId w:val="1"/>
  </w:num>
  <w:num w:numId="6">
    <w:abstractNumId w:val="10"/>
  </w:num>
  <w:num w:numId="7">
    <w:abstractNumId w:val="0"/>
  </w:num>
  <w:num w:numId="8">
    <w:abstractNumId w:val="5"/>
  </w:num>
  <w:num w:numId="9">
    <w:abstractNumId w:val="12"/>
  </w:num>
  <w:num w:numId="10">
    <w:abstractNumId w:val="2"/>
  </w:num>
  <w:num w:numId="11">
    <w:abstractNumId w:val="4"/>
  </w:num>
  <w:num w:numId="12">
    <w:abstractNumId w:val="3"/>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CEC"/>
    <w:rsid w:val="003C0A30"/>
    <w:rsid w:val="005E78F6"/>
    <w:rsid w:val="00640214"/>
    <w:rsid w:val="00774744"/>
    <w:rsid w:val="007E60CD"/>
    <w:rsid w:val="00A57357"/>
    <w:rsid w:val="00C0372F"/>
    <w:rsid w:val="00CC7C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E3135-8188-4CB3-AC77-C36A7CDD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E78F6"/>
    <w:rPr>
      <w:color w:val="0563C1" w:themeColor="hyperlink"/>
      <w:u w:val="single"/>
    </w:rPr>
  </w:style>
  <w:style w:type="paragraph" w:styleId="Paragrafoelenco">
    <w:name w:val="List Paragraph"/>
    <w:basedOn w:val="Normale"/>
    <w:uiPriority w:val="34"/>
    <w:qFormat/>
    <w:rsid w:val="005E7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c@pec.autorita-trasporti.it" TargetMode="External"/><Relationship Id="rId5" Type="http://schemas.openxmlformats.org/officeDocument/2006/relationships/hyperlink" Target="http://www.regione.lazi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3C00C2FA</Template>
  <TotalTime>64</TotalTime>
  <Pages>11</Pages>
  <Words>2984</Words>
  <Characters>17010</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D'Annibale, Alessandro</dc:creator>
  <cp:keywords/>
  <dc:description/>
  <cp:lastModifiedBy>D'Annibale, Alessandro</cp:lastModifiedBy>
  <cp:revision>2</cp:revision>
  <dcterms:created xsi:type="dcterms:W3CDTF">2026-02-16T08:09:00Z</dcterms:created>
  <dcterms:modified xsi:type="dcterms:W3CDTF">2026-02-16T09:13:00Z</dcterms:modified>
</cp:coreProperties>
</file>