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68EC89DC" w14:textId="1C050D47" w:rsidR="00757851" w:rsidRPr="00757851" w:rsidRDefault="00511A41" w:rsidP="00BC60AA">
      <w:pPr>
        <w:widowControl/>
        <w:suppressAutoHyphens w:val="0"/>
        <w:autoSpaceDN/>
        <w:jc w:val="both"/>
        <w:textAlignment w:val="auto"/>
        <w:rPr>
          <w:rFonts w:ascii="Arial" w:hAnsi="Arial" w:cs="Arial"/>
          <w:b/>
          <w:bCs/>
          <w:kern w:val="0"/>
        </w:rPr>
      </w:pPr>
      <w:r w:rsidRPr="00667A03">
        <w:rPr>
          <w:rFonts w:ascii="Arial" w:hAnsi="Arial" w:cs="Arial"/>
          <w:b/>
          <w:kern w:val="0"/>
        </w:rPr>
        <w:t>OGGETTO:</w:t>
      </w:r>
      <w:r w:rsidRPr="00667A03">
        <w:rPr>
          <w:rFonts w:ascii="Arial" w:hAnsi="Arial" w:cs="Arial"/>
          <w:kern w:val="0"/>
        </w:rPr>
        <w:t xml:space="preserve"> </w:t>
      </w:r>
      <w:r w:rsidR="009D38BC" w:rsidRPr="009D38BC">
        <w:rPr>
          <w:rFonts w:ascii="Arial" w:hAnsi="Arial" w:cs="Arial"/>
          <w:b/>
          <w:bCs/>
          <w:kern w:val="0"/>
        </w:rPr>
        <w:t xml:space="preserve">Procedura Aperta n. 06/2024, da esperirsi mediante Richiesta di Offerta in Busta Chiusa Digitale, gestita interamente per via telematica, da aggiudicarsi con il criterio dell’offerta economicamente più vantaggiosa ai sensi degli artt. 25, 59, 71 e 108 comma 1 del D.lgs. n. 36/2023, per l’affidamento, mediante Accordo Quadro, dei servizi di stampa, </w:t>
      </w:r>
      <w:r w:rsidR="009D38BC" w:rsidRPr="00100F42">
        <w:rPr>
          <w:rFonts w:ascii="Arial" w:hAnsi="Arial" w:cs="Arial"/>
          <w:b/>
          <w:bCs/>
          <w:kern w:val="0"/>
        </w:rPr>
        <w:t xml:space="preserve">allestimento e deallestimento per la realizzazione di campagne di pubblicità dinamica e </w:t>
      </w:r>
      <w:r w:rsidR="009D38BC" w:rsidRPr="004A2B4C">
        <w:rPr>
          <w:rFonts w:ascii="Arial" w:hAnsi="Arial" w:cs="Arial"/>
          <w:b/>
          <w:bCs/>
          <w:kern w:val="0"/>
        </w:rPr>
        <w:t xml:space="preserve">decordinamica-  CPV </w:t>
      </w:r>
      <w:r w:rsidR="00100F42" w:rsidRPr="004A2B4C">
        <w:rPr>
          <w:rFonts w:ascii="Arial" w:hAnsi="Arial" w:cs="Arial"/>
          <w:b/>
          <w:bCs/>
          <w:kern w:val="0"/>
        </w:rPr>
        <w:t xml:space="preserve">79824000-6 </w:t>
      </w:r>
      <w:r w:rsidR="009D38BC" w:rsidRPr="004A2B4C">
        <w:rPr>
          <w:rFonts w:ascii="Arial" w:hAnsi="Arial" w:cs="Arial"/>
          <w:b/>
          <w:bCs/>
          <w:kern w:val="0"/>
        </w:rPr>
        <w:t>–</w:t>
      </w:r>
      <w:r w:rsidR="009D38BC" w:rsidRPr="009D38BC">
        <w:rPr>
          <w:rFonts w:ascii="Arial" w:hAnsi="Arial" w:cs="Arial"/>
          <w:b/>
          <w:bCs/>
          <w:kern w:val="0"/>
        </w:rPr>
        <w:t xml:space="preserve"> RUP: Paola Scipioni – </w:t>
      </w:r>
      <w:r w:rsidR="00E8346E" w:rsidRPr="00E8346E">
        <w:rPr>
          <w:rFonts w:ascii="Arial" w:hAnsi="Arial" w:cs="Arial"/>
          <w:b/>
          <w:bCs/>
          <w:kern w:val="0"/>
        </w:rPr>
        <w:t>CIG: B150A719D9</w:t>
      </w:r>
    </w:p>
    <w:p w14:paraId="096DAEF8" w14:textId="7C050DBA" w:rsidR="00511A41" w:rsidRPr="00667A03" w:rsidRDefault="00511A41" w:rsidP="006C2FFF">
      <w:pPr>
        <w:widowControl/>
        <w:suppressAutoHyphens w:val="0"/>
        <w:autoSpaceDN/>
        <w:jc w:val="both"/>
        <w:textAlignment w:val="auto"/>
        <w:rPr>
          <w:rFonts w:ascii="Arial" w:hAnsi="Arial" w:cs="Arial"/>
          <w:b/>
          <w:kern w:val="0"/>
        </w:rPr>
      </w:pPr>
    </w:p>
    <w:p w14:paraId="4A6ADC19" w14:textId="77777777" w:rsidR="00511A41" w:rsidRPr="00F37AD8" w:rsidRDefault="00511A41" w:rsidP="00511A41">
      <w:pPr>
        <w:widowControl/>
        <w:suppressAutoHyphens w:val="0"/>
        <w:autoSpaceDN/>
        <w:ind w:left="1134" w:hanging="1134"/>
        <w:jc w:val="both"/>
        <w:textAlignment w:val="auto"/>
        <w:rPr>
          <w:rFonts w:ascii="Arial" w:hAnsi="Arial" w:cs="Arial"/>
          <w:strike/>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6EABB428"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w:t>
      </w:r>
      <w:r w:rsidRPr="00250394">
        <w:rPr>
          <w:rFonts w:ascii="Arial" w:hAnsi="Arial" w:cs="Arial"/>
          <w:i/>
        </w:rPr>
        <w:t xml:space="preserve"> </w:t>
      </w:r>
      <w:r w:rsidR="003D54B2">
        <w:rPr>
          <w:rFonts w:ascii="Arial" w:hAnsi="Arial" w:cs="Arial"/>
          <w:i/>
        </w:rPr>
        <w:t>alla</w:t>
      </w:r>
      <w:r w:rsidR="006A54E3">
        <w:rPr>
          <w:rFonts w:ascii="Arial" w:hAnsi="Arial" w:cs="Arial"/>
          <w:i/>
        </w:rPr>
        <w:t xml:space="preserve">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142326"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142326"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142326"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142326"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142326"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142326"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142326"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142326"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142326"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142326"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142326"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142326"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142326"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142326"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142326"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142326"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142326"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142326"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142326"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142326"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142326"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142326"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6564A909" w14:textId="281142A7"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r w:rsidR="005D2E60">
            <w:rPr>
              <w:rFonts w:ascii="Arial" w:hAnsi="Arial" w:cs="Arial"/>
              <w:kern w:val="0"/>
            </w:rPr>
            <w:lastRenderedPageBreak/>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142326"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3F8837F8" w14:textId="6FBA998D" w:rsidR="009D38BC" w:rsidRPr="000D23DD" w:rsidRDefault="009D38BC" w:rsidP="009D38BC">
      <w:pPr>
        <w:pStyle w:val="Corpotesto"/>
        <w:jc w:val="both"/>
        <w:rPr>
          <w:rFonts w:ascii="Arial" w:hAnsi="Arial" w:cs="Arial"/>
        </w:rPr>
      </w:pPr>
      <w:r w:rsidRPr="000D23DD">
        <w:rPr>
          <w:rFonts w:ascii="Arial" w:hAnsi="Arial" w:cs="Arial"/>
          <w:b/>
        </w:rPr>
        <w:t>c)</w:t>
      </w:r>
      <w:r w:rsidRPr="000D23DD">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000D23DD">
            <w:rPr>
              <w:rFonts w:ascii="MS Gothic" w:eastAsia="MS Gothic" w:hAnsi="MS Gothic" w:cs="Arial" w:hint="eastAsia"/>
              <w:b/>
            </w:rPr>
            <w:t>☐</w:t>
          </w:r>
        </w:sdtContent>
      </w:sdt>
      <w:r w:rsidRPr="000D23DD">
        <w:rPr>
          <w:rFonts w:ascii="Arial" w:hAnsi="Arial" w:cs="Arial"/>
        </w:rPr>
        <w:t xml:space="preserve"> di applicare il CCNL indicato dalla stazione appaltante</w:t>
      </w:r>
    </w:p>
    <w:p w14:paraId="67D7F172" w14:textId="77777777" w:rsidR="009D38BC" w:rsidRPr="000D23DD" w:rsidRDefault="009D38BC" w:rsidP="009D38BC">
      <w:pPr>
        <w:pStyle w:val="Corpotesto"/>
        <w:jc w:val="both"/>
        <w:rPr>
          <w:rFonts w:ascii="Arial" w:hAnsi="Arial" w:cs="Arial"/>
          <w:u w:val="single"/>
        </w:rPr>
      </w:pPr>
      <w:r w:rsidRPr="000D23DD">
        <w:rPr>
          <w:rFonts w:ascii="Arial" w:hAnsi="Arial" w:cs="Arial"/>
          <w:u w:val="single"/>
        </w:rPr>
        <w:t xml:space="preserve"> o in alternativa</w:t>
      </w:r>
    </w:p>
    <w:p w14:paraId="17B2C04E" w14:textId="49ECF1E0" w:rsidR="009D38BC" w:rsidRPr="009D38BC" w:rsidRDefault="00142326" w:rsidP="00DD51D1">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9D38BC" w:rsidRPr="000D23DD">
            <w:rPr>
              <w:rFonts w:ascii="MS Gothic" w:eastAsia="MS Gothic" w:hAnsi="MS Gothic" w:cs="Arial" w:hint="eastAsia"/>
              <w:b/>
            </w:rPr>
            <w:t>☐</w:t>
          </w:r>
        </w:sdtContent>
      </w:sdt>
      <w:r w:rsidR="009D38BC" w:rsidRPr="000D23DD">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CCFBD2031DFC406CBFF01B83B6AC1E2C"/>
          </w:placeholder>
        </w:sdtPr>
        <w:sdtEndPr/>
        <w:sdtContent>
          <w:r w:rsidR="009D38BC" w:rsidRPr="000D23DD">
            <w:rPr>
              <w:rFonts w:ascii="Arial" w:hAnsi="Arial" w:cs="Arial"/>
              <w:kern w:val="0"/>
            </w:rPr>
            <w:t>.………………………</w:t>
          </w:r>
        </w:sdtContent>
      </w:sdt>
    </w:p>
    <w:p w14:paraId="2A101859" w14:textId="285C958C" w:rsidR="00DD51D1" w:rsidRDefault="009D38BC" w:rsidP="00DD51D1">
      <w:pPr>
        <w:pStyle w:val="Corpotesto"/>
        <w:jc w:val="both"/>
        <w:rPr>
          <w:rFonts w:ascii="Arial" w:hAnsi="Arial" w:cs="Arial"/>
          <w:i/>
        </w:rPr>
      </w:pPr>
      <w:r>
        <w:rPr>
          <w:rFonts w:ascii="Arial" w:hAnsi="Arial" w:cs="Arial"/>
          <w:b/>
          <w:i/>
        </w:rPr>
        <w:t>d</w:t>
      </w:r>
      <w:r w:rsidR="00D44BA2" w:rsidRPr="008E6525">
        <w:rPr>
          <w:rFonts w:ascii="Arial" w:hAnsi="Arial" w:cs="Arial"/>
          <w:b/>
          <w:i/>
        </w:rPr>
        <w:t>)</w:t>
      </w:r>
      <w:r w:rsidR="00D44BA2" w:rsidRPr="008E6525">
        <w:rPr>
          <w:rFonts w:ascii="Arial" w:hAnsi="Arial" w:cs="Arial"/>
          <w:i/>
        </w:rPr>
        <w:t xml:space="preserve"> </w:t>
      </w:r>
      <w:r w:rsidR="00DD51D1" w:rsidRPr="008E6525">
        <w:rPr>
          <w:rFonts w:ascii="Arial" w:hAnsi="Arial" w:cs="Arial"/>
          <w:i/>
        </w:rPr>
        <w:t>di accettare, senza condizione o riserva alcuna, tutte le norme e disposizioni contenute nella documentazione gara</w:t>
      </w:r>
      <w:r w:rsidR="00757851" w:rsidRPr="008E6525">
        <w:rPr>
          <w:rFonts w:asciiTheme="minorHAnsi" w:eastAsiaTheme="majorEastAsia" w:hAnsiTheme="minorHAnsi" w:cstheme="minorBidi"/>
          <w:color w:val="0D0D0D" w:themeColor="text1" w:themeTint="F2"/>
          <w:kern w:val="0"/>
          <w:sz w:val="24"/>
          <w:szCs w:val="18"/>
          <w:lang w:eastAsia="en-US"/>
        </w:rPr>
        <w:t xml:space="preserve"> </w:t>
      </w:r>
      <w:r w:rsidR="00757851" w:rsidRPr="008E6525">
        <w:rPr>
          <w:rFonts w:ascii="Arial" w:hAnsi="Arial" w:cs="Arial"/>
          <w:i/>
        </w:rPr>
        <w:t>e, in particolare, il possesso</w:t>
      </w:r>
      <w:r w:rsidR="00F37AD8" w:rsidRPr="008E6525">
        <w:rPr>
          <w:rFonts w:ascii="Arial" w:hAnsi="Arial" w:cs="Arial"/>
          <w:i/>
        </w:rPr>
        <w:t xml:space="preserve"> dei requisiti di partecipazione</w:t>
      </w:r>
      <w:r w:rsidR="00757851" w:rsidRPr="008E6525">
        <w:rPr>
          <w:rFonts w:ascii="Arial" w:hAnsi="Arial" w:cs="Arial"/>
          <w:i/>
        </w:rPr>
        <w:t xml:space="preserve"> di cui all’</w:t>
      </w:r>
      <w:r w:rsidR="00F37AD8" w:rsidRPr="008E6525">
        <w:rPr>
          <w:rFonts w:ascii="Arial" w:hAnsi="Arial" w:cs="Arial"/>
          <w:i/>
        </w:rPr>
        <w:t>art. 6 del Disciplinare di gara;</w:t>
      </w:r>
    </w:p>
    <w:p w14:paraId="25FADE34" w14:textId="1613BD98" w:rsidR="00DD51D1" w:rsidRPr="006C2FFF" w:rsidRDefault="009D38BC" w:rsidP="00DD51D1">
      <w:pPr>
        <w:pStyle w:val="Corpotesto"/>
        <w:jc w:val="both"/>
        <w:rPr>
          <w:rFonts w:ascii="Arial" w:hAnsi="Arial" w:cs="Arial"/>
          <w:i/>
          <w:strike/>
        </w:rPr>
      </w:pPr>
      <w:r>
        <w:rPr>
          <w:rFonts w:ascii="Arial" w:hAnsi="Arial" w:cs="Arial"/>
          <w:b/>
          <w:i/>
        </w:rPr>
        <w:t>e</w:t>
      </w:r>
      <w:r w:rsidR="00D44BA2" w:rsidRPr="008E6525">
        <w:rPr>
          <w:rFonts w:ascii="Arial" w:hAnsi="Arial" w:cs="Arial"/>
          <w:b/>
          <w:i/>
        </w:rPr>
        <w:t>)</w:t>
      </w:r>
      <w:r w:rsidR="00DD51D1" w:rsidRPr="008E6525">
        <w:rPr>
          <w:rFonts w:ascii="Arial" w:hAnsi="Arial" w:cs="Arial"/>
          <w:i/>
        </w:rPr>
        <w:t xml:space="preserve"> di accettare, in caso di aggiudicazione, i requisiti particolari per l'esecuzione del contratto ai sensi dell’articolo 113 del Codice indicati all’articolo 9 del Disciplinare</w:t>
      </w:r>
      <w:r w:rsidR="00034A24" w:rsidRPr="008E6525">
        <w:rPr>
          <w:rFonts w:ascii="Arial" w:hAnsi="Arial" w:cs="Arial"/>
          <w:i/>
        </w:rPr>
        <w:t xml:space="preserve"> di gara</w:t>
      </w:r>
      <w:r w:rsidR="00757851" w:rsidRPr="008E6525">
        <w:rPr>
          <w:rFonts w:ascii="Arial" w:hAnsi="Arial" w:cs="Arial"/>
          <w:i/>
        </w:rPr>
        <w:t>;</w:t>
      </w:r>
      <w:r w:rsidR="00DD51D1" w:rsidRPr="002F5301">
        <w:rPr>
          <w:rFonts w:ascii="Arial" w:hAnsi="Arial" w:cs="Arial"/>
          <w:i/>
        </w:rPr>
        <w:t xml:space="preserve"> </w:t>
      </w:r>
    </w:p>
    <w:p w14:paraId="242B3407" w14:textId="2916485F" w:rsidR="00DD51D1" w:rsidRPr="009469A6" w:rsidRDefault="009D38BC" w:rsidP="00DD51D1">
      <w:pPr>
        <w:pStyle w:val="Corpotesto"/>
        <w:jc w:val="both"/>
        <w:rPr>
          <w:rFonts w:ascii="Arial" w:hAnsi="Arial" w:cs="Arial"/>
          <w:i/>
        </w:rPr>
      </w:pPr>
      <w:r>
        <w:rPr>
          <w:rFonts w:ascii="Arial" w:hAnsi="Arial" w:cs="Arial"/>
          <w:b/>
          <w:i/>
        </w:rPr>
        <w:t>f</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Pr>
          <w:rFonts w:ascii="Arial" w:hAnsi="Arial" w:cs="Arial"/>
          <w:i/>
        </w:rPr>
        <w:t>dal</w:t>
      </w:r>
      <w:r w:rsidR="00DD51D1" w:rsidRPr="009469A6">
        <w:rPr>
          <w:rFonts w:ascii="Arial" w:hAnsi="Arial" w:cs="Arial"/>
          <w:i/>
        </w:rPr>
        <w:t xml:space="preserve">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2AF02EAB" w:rsidR="00DD51D1" w:rsidRPr="009469A6" w:rsidRDefault="009D38BC"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066CDBE8" w:rsidR="00DD51D1" w:rsidRPr="009469A6" w:rsidRDefault="009D38BC"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57F0B2DA"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9D38BC">
        <w:rPr>
          <w:rFonts w:ascii="Arial" w:hAnsi="Arial" w:cs="Arial"/>
          <w:b/>
          <w:i/>
        </w:rPr>
        <w:t>i</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49AFBE75" w:rsidR="00DD51D1" w:rsidRPr="00AF473D" w:rsidRDefault="009D38BC" w:rsidP="00DD51D1">
      <w:pPr>
        <w:pStyle w:val="Corpotesto"/>
        <w:jc w:val="both"/>
        <w:rPr>
          <w:rFonts w:ascii="Arial" w:hAnsi="Arial" w:cs="Arial"/>
          <w:i/>
        </w:rPr>
      </w:pPr>
      <w:r>
        <w:rPr>
          <w:rFonts w:ascii="Arial" w:hAnsi="Arial" w:cs="Arial"/>
          <w:b/>
          <w:i/>
        </w:rPr>
        <w:t>m</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w:t>
      </w:r>
      <w:r w:rsidR="0008278F">
        <w:rPr>
          <w:rFonts w:ascii="Arial" w:hAnsi="Arial" w:cs="Arial"/>
          <w:i/>
        </w:rPr>
        <w:t xml:space="preserve">ati personali di </w:t>
      </w:r>
      <w:r w:rsidR="0008278F" w:rsidRPr="008F23DF">
        <w:rPr>
          <w:rFonts w:ascii="Arial" w:hAnsi="Arial" w:cs="Arial"/>
          <w:i/>
        </w:rPr>
        <w:t>cui all’art. 29</w:t>
      </w:r>
      <w:r w:rsidR="00D44BA2" w:rsidRPr="008F23DF">
        <w:rPr>
          <w:rFonts w:ascii="Arial" w:hAnsi="Arial" w:cs="Arial"/>
          <w:i/>
        </w:rPr>
        <w:t xml:space="preserve"> del</w:t>
      </w:r>
      <w:r w:rsidR="00D44BA2">
        <w:rPr>
          <w:rFonts w:ascii="Arial" w:hAnsi="Arial" w:cs="Arial"/>
          <w:i/>
        </w:rPr>
        <w:t xml:space="preserve">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142326"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142326"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107C3E6B" w14:textId="270EFC7B" w:rsidR="008308D8" w:rsidRPr="004275F1"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3CD8004E" w14:textId="14898276" w:rsidR="009469A6" w:rsidRDefault="00142326"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lastRenderedPageBreak/>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142326"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142326"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56104A" w:rsidRDefault="004D26F9" w:rsidP="004D26F9">
      <w:pPr>
        <w:pStyle w:val="Corpotesto"/>
        <w:jc w:val="both"/>
        <w:rPr>
          <w:rFonts w:ascii="Arial" w:hAnsi="Arial" w:cs="Arial"/>
        </w:rPr>
      </w:pPr>
      <w:r w:rsidRPr="0056104A">
        <w:rPr>
          <w:rFonts w:ascii="Arial" w:hAnsi="Arial" w:cs="Arial"/>
        </w:rPr>
        <w:t>La domanda</w:t>
      </w:r>
      <w:r w:rsidR="00F04CEE" w:rsidRPr="0056104A">
        <w:rPr>
          <w:rFonts w:ascii="Arial" w:hAnsi="Arial" w:cs="Arial"/>
        </w:rPr>
        <w:t xml:space="preserve"> di partecipazione,</w:t>
      </w:r>
      <w:r w:rsidRPr="0056104A">
        <w:rPr>
          <w:rFonts w:ascii="Arial" w:hAnsi="Arial" w:cs="Arial"/>
        </w:rPr>
        <w:t xml:space="preserve"> con le relative dichiarazioni, è sottoscritta ai sensi del </w:t>
      </w:r>
      <w:r w:rsidR="00F04CEE" w:rsidRPr="0056104A">
        <w:rPr>
          <w:rFonts w:ascii="Arial" w:hAnsi="Arial" w:cs="Arial"/>
        </w:rPr>
        <w:t>D.</w:t>
      </w:r>
      <w:r w:rsidRPr="0056104A">
        <w:rPr>
          <w:rFonts w:ascii="Arial" w:hAnsi="Arial" w:cs="Arial"/>
        </w:rPr>
        <w:t>lgs. n. 82/2005:</w:t>
      </w:r>
    </w:p>
    <w:p w14:paraId="64C2547C" w14:textId="77777777" w:rsidR="00F04CEE" w:rsidRPr="0056104A" w:rsidRDefault="00F04CEE" w:rsidP="004D26F9">
      <w:pPr>
        <w:pStyle w:val="Corpotesto"/>
        <w:jc w:val="both"/>
        <w:rPr>
          <w:rFonts w:ascii="Arial" w:hAnsi="Arial" w:cs="Arial"/>
        </w:rPr>
      </w:pPr>
    </w:p>
    <w:p w14:paraId="50ABC093" w14:textId="589D4E4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dal concorrente che partecipa in forma singola;</w:t>
      </w:r>
    </w:p>
    <w:p w14:paraId="089C0F5F" w14:textId="6D5E0707"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 xml:space="preserve">nel caso di raggruppamento temporaneo o consorzio ordinario o GEIE, da tutti i soggetti che </w:t>
      </w:r>
      <w:r w:rsidR="00D73243" w:rsidRPr="0056104A">
        <w:rPr>
          <w:rFonts w:ascii="Arial" w:hAnsi="Arial" w:cs="Arial"/>
        </w:rPr>
        <w:t>costituiscono/</w:t>
      </w:r>
      <w:r w:rsidRPr="0056104A">
        <w:rPr>
          <w:rFonts w:ascii="Arial" w:hAnsi="Arial" w:cs="Arial"/>
        </w:rPr>
        <w:t>costituiranno il raggruppamento o il consorzio o il gruppo;</w:t>
      </w:r>
    </w:p>
    <w:p w14:paraId="66065C3E" w14:textId="590F698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nel caso di aggregazioni di retisti:</w:t>
      </w:r>
    </w:p>
    <w:p w14:paraId="1D0DA139" w14:textId="3F500EF3"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56104A" w:rsidRDefault="004D26F9" w:rsidP="00F04CEE">
      <w:pPr>
        <w:pStyle w:val="Corpotesto"/>
        <w:numPr>
          <w:ilvl w:val="0"/>
          <w:numId w:val="20"/>
        </w:numPr>
        <w:jc w:val="both"/>
        <w:rPr>
          <w:rFonts w:ascii="Arial" w:hAnsi="Arial" w:cs="Arial"/>
        </w:rPr>
      </w:pPr>
      <w:r w:rsidRPr="0056104A">
        <w:rPr>
          <w:rFonts w:ascii="Arial" w:hAnsi="Arial" w:cs="Arial"/>
        </w:rPr>
        <w:t>nel caso di consorzio di cooperative e imprese artigiane o di consorzio stabile di cui all’articolo 65, comma 2, lett. b) e c) del Codice, la domanda è sottoscritta digitalmente dal consorzio</w:t>
      </w:r>
      <w:r w:rsidR="005A6159" w:rsidRPr="0056104A">
        <w:rPr>
          <w:rFonts w:ascii="Arial" w:hAnsi="Arial" w:cs="Arial"/>
        </w:rPr>
        <w:t xml:space="preserve"> medesimo.</w:t>
      </w:r>
    </w:p>
    <w:p w14:paraId="50FF9414" w14:textId="77777777" w:rsidR="004D26F9" w:rsidRPr="0056104A" w:rsidRDefault="004D26F9" w:rsidP="00F04CEE">
      <w:pPr>
        <w:pStyle w:val="Corpotesto"/>
        <w:ind w:left="720"/>
        <w:jc w:val="both"/>
        <w:rPr>
          <w:rFonts w:ascii="Arial" w:hAnsi="Arial" w:cs="Arial"/>
        </w:rPr>
      </w:pPr>
    </w:p>
    <w:p w14:paraId="6639AE80" w14:textId="77777777" w:rsidR="00F04CEE" w:rsidRPr="0056104A" w:rsidRDefault="004D26F9" w:rsidP="004D26F9">
      <w:pPr>
        <w:pStyle w:val="Corpotesto"/>
        <w:jc w:val="both"/>
        <w:rPr>
          <w:rFonts w:ascii="Arial" w:hAnsi="Arial" w:cs="Arial"/>
        </w:rPr>
      </w:pPr>
      <w:r w:rsidRPr="0056104A">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56104A" w:rsidRDefault="004D26F9" w:rsidP="004D26F9">
      <w:pPr>
        <w:pStyle w:val="Corpotesto"/>
        <w:jc w:val="both"/>
        <w:rPr>
          <w:rFonts w:ascii="Arial" w:hAnsi="Arial" w:cs="Arial"/>
        </w:rPr>
      </w:pPr>
      <w:r w:rsidRPr="0056104A">
        <w:rPr>
          <w:rFonts w:ascii="Arial" w:hAnsi="Arial" w:cs="Arial"/>
        </w:rPr>
        <w:t>In tal caso, il concorrente allega alla domanda copia conforme all’originale della procura. Non è necessario allegare la procura se dalla visura camerale del concorrente risulti l’indicazione espressa dei poteri rappresentativi conferiti al procuratore.</w:t>
      </w:r>
    </w:p>
    <w:p w14:paraId="4E51C395" w14:textId="77777777" w:rsidR="0094628A" w:rsidRPr="0056104A" w:rsidRDefault="0094628A" w:rsidP="0094628A">
      <w:pPr>
        <w:widowControl/>
        <w:suppressAutoHyphens w:val="0"/>
        <w:autoSpaceDN/>
        <w:jc w:val="both"/>
        <w:textAlignment w:val="auto"/>
        <w:rPr>
          <w:rFonts w:ascii="Arial" w:hAnsi="Arial" w:cs="Arial"/>
          <w:kern w:val="0"/>
        </w:rPr>
      </w:pPr>
      <w:r w:rsidRPr="0056104A">
        <w:rPr>
          <w:rFonts w:ascii="Arial" w:hAnsi="Arial" w:cs="Arial"/>
          <w:b/>
          <w:kern w:val="0"/>
        </w:rPr>
        <w:t>Al fine di agevolare i lavori della Commissione esaminatrice ed evitare eventuali errori di trascrizione, si invita a rendere le dichiarazioni utilizzando materialmente il presente modello o una sua fotocopia</w:t>
      </w:r>
      <w:r w:rsidRPr="0056104A">
        <w:rPr>
          <w:rFonts w:ascii="Arial" w:hAnsi="Arial" w:cs="Arial"/>
          <w:kern w:val="0"/>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DB145" w14:textId="77777777" w:rsidR="00055C09" w:rsidRDefault="00055C09">
      <w:r>
        <w:separator/>
      </w:r>
    </w:p>
  </w:endnote>
  <w:endnote w:type="continuationSeparator" w:id="0">
    <w:p w14:paraId="43D57732" w14:textId="77777777" w:rsidR="00055C09" w:rsidRDefault="0005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177FB6" w14:textId="77777777" w:rsidR="00055C09" w:rsidRDefault="00055C09">
      <w:r>
        <w:rPr>
          <w:color w:val="000000"/>
        </w:rPr>
        <w:separator/>
      </w:r>
    </w:p>
  </w:footnote>
  <w:footnote w:type="continuationSeparator" w:id="0">
    <w:p w14:paraId="5D6D1E09" w14:textId="77777777" w:rsidR="00055C09" w:rsidRDefault="00055C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V0AQjJMue2MFkkUOv4n14ZWTGcUc3gWA/4lR643UOARbIAgkSmw3fRhio7BOpnbpYGnxfQuYnX7h4Vvn3+Dibg==" w:salt="44GtZPAVVkcdmcfenMac4Q=="/>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2E58"/>
    <w:rsid w:val="00034A24"/>
    <w:rsid w:val="00044457"/>
    <w:rsid w:val="00055C09"/>
    <w:rsid w:val="00061989"/>
    <w:rsid w:val="0007111E"/>
    <w:rsid w:val="0008278F"/>
    <w:rsid w:val="0008691F"/>
    <w:rsid w:val="00087165"/>
    <w:rsid w:val="000C1271"/>
    <w:rsid w:val="000D15CE"/>
    <w:rsid w:val="000D23DD"/>
    <w:rsid w:val="000E44B1"/>
    <w:rsid w:val="0010034A"/>
    <w:rsid w:val="00100F42"/>
    <w:rsid w:val="00142326"/>
    <w:rsid w:val="0014303F"/>
    <w:rsid w:val="00143F98"/>
    <w:rsid w:val="00146E1F"/>
    <w:rsid w:val="0017480C"/>
    <w:rsid w:val="001869CB"/>
    <w:rsid w:val="0019353E"/>
    <w:rsid w:val="00195181"/>
    <w:rsid w:val="001B213C"/>
    <w:rsid w:val="001C136C"/>
    <w:rsid w:val="001C22A4"/>
    <w:rsid w:val="001C5E59"/>
    <w:rsid w:val="00216179"/>
    <w:rsid w:val="00240025"/>
    <w:rsid w:val="00240BE2"/>
    <w:rsid w:val="00250394"/>
    <w:rsid w:val="00251E2E"/>
    <w:rsid w:val="002563F1"/>
    <w:rsid w:val="0026162C"/>
    <w:rsid w:val="00266EF3"/>
    <w:rsid w:val="002672FC"/>
    <w:rsid w:val="0026743B"/>
    <w:rsid w:val="002731E9"/>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001C"/>
    <w:rsid w:val="00363222"/>
    <w:rsid w:val="003730AD"/>
    <w:rsid w:val="003830B9"/>
    <w:rsid w:val="00384A8B"/>
    <w:rsid w:val="003850B3"/>
    <w:rsid w:val="00386203"/>
    <w:rsid w:val="003A33AE"/>
    <w:rsid w:val="003A4885"/>
    <w:rsid w:val="003B384B"/>
    <w:rsid w:val="003D54B2"/>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2B4C"/>
    <w:rsid w:val="004A71C2"/>
    <w:rsid w:val="004C1F17"/>
    <w:rsid w:val="004C52EC"/>
    <w:rsid w:val="004D26F9"/>
    <w:rsid w:val="004E2DDA"/>
    <w:rsid w:val="005026B1"/>
    <w:rsid w:val="00504FF2"/>
    <w:rsid w:val="00511045"/>
    <w:rsid w:val="00511A41"/>
    <w:rsid w:val="00521006"/>
    <w:rsid w:val="00525B84"/>
    <w:rsid w:val="0053374B"/>
    <w:rsid w:val="005466D4"/>
    <w:rsid w:val="0056104A"/>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106C"/>
    <w:rsid w:val="00662E74"/>
    <w:rsid w:val="00667A03"/>
    <w:rsid w:val="00670A85"/>
    <w:rsid w:val="006829C2"/>
    <w:rsid w:val="0068624B"/>
    <w:rsid w:val="006A54E3"/>
    <w:rsid w:val="006C2FFF"/>
    <w:rsid w:val="006C34BA"/>
    <w:rsid w:val="006C36DC"/>
    <w:rsid w:val="006F40EA"/>
    <w:rsid w:val="006F4BF6"/>
    <w:rsid w:val="007004FD"/>
    <w:rsid w:val="007141C9"/>
    <w:rsid w:val="00714E1B"/>
    <w:rsid w:val="00714E98"/>
    <w:rsid w:val="00720095"/>
    <w:rsid w:val="007455DD"/>
    <w:rsid w:val="00757851"/>
    <w:rsid w:val="00760AC9"/>
    <w:rsid w:val="00765C1B"/>
    <w:rsid w:val="00776119"/>
    <w:rsid w:val="00790B23"/>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E6525"/>
    <w:rsid w:val="008F168B"/>
    <w:rsid w:val="008F19CE"/>
    <w:rsid w:val="008F23DF"/>
    <w:rsid w:val="008F2581"/>
    <w:rsid w:val="0090069C"/>
    <w:rsid w:val="00916493"/>
    <w:rsid w:val="00924B58"/>
    <w:rsid w:val="00931FFA"/>
    <w:rsid w:val="0094628A"/>
    <w:rsid w:val="009469A6"/>
    <w:rsid w:val="0095583F"/>
    <w:rsid w:val="009822FA"/>
    <w:rsid w:val="009855CD"/>
    <w:rsid w:val="009B6F5B"/>
    <w:rsid w:val="009C14D3"/>
    <w:rsid w:val="009C617D"/>
    <w:rsid w:val="009D38BC"/>
    <w:rsid w:val="009E513B"/>
    <w:rsid w:val="009F7863"/>
    <w:rsid w:val="00A32B60"/>
    <w:rsid w:val="00A355EE"/>
    <w:rsid w:val="00A363F3"/>
    <w:rsid w:val="00A43239"/>
    <w:rsid w:val="00A45A8E"/>
    <w:rsid w:val="00A47E08"/>
    <w:rsid w:val="00A81A09"/>
    <w:rsid w:val="00A93D67"/>
    <w:rsid w:val="00AA0B0B"/>
    <w:rsid w:val="00AC415D"/>
    <w:rsid w:val="00AC65DF"/>
    <w:rsid w:val="00AC7B5E"/>
    <w:rsid w:val="00AD0885"/>
    <w:rsid w:val="00AD3680"/>
    <w:rsid w:val="00AD5433"/>
    <w:rsid w:val="00AD7003"/>
    <w:rsid w:val="00AE74B2"/>
    <w:rsid w:val="00AF473D"/>
    <w:rsid w:val="00B159D1"/>
    <w:rsid w:val="00B16953"/>
    <w:rsid w:val="00B25863"/>
    <w:rsid w:val="00B32AB2"/>
    <w:rsid w:val="00B45D77"/>
    <w:rsid w:val="00B67149"/>
    <w:rsid w:val="00B73D56"/>
    <w:rsid w:val="00B80877"/>
    <w:rsid w:val="00BC60AA"/>
    <w:rsid w:val="00BD79AB"/>
    <w:rsid w:val="00C50F0D"/>
    <w:rsid w:val="00C7346A"/>
    <w:rsid w:val="00C760FC"/>
    <w:rsid w:val="00C76EA7"/>
    <w:rsid w:val="00C81431"/>
    <w:rsid w:val="00C8401E"/>
    <w:rsid w:val="00CB73CA"/>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268B3"/>
    <w:rsid w:val="00E3166F"/>
    <w:rsid w:val="00E46EC5"/>
    <w:rsid w:val="00E5738B"/>
    <w:rsid w:val="00E622FD"/>
    <w:rsid w:val="00E63071"/>
    <w:rsid w:val="00E7381E"/>
    <w:rsid w:val="00E8346E"/>
    <w:rsid w:val="00EA3DD7"/>
    <w:rsid w:val="00EB0D9B"/>
    <w:rsid w:val="00EB3EA7"/>
    <w:rsid w:val="00EC4B12"/>
    <w:rsid w:val="00ED07BD"/>
    <w:rsid w:val="00EE2824"/>
    <w:rsid w:val="00EF4BE0"/>
    <w:rsid w:val="00EF63E5"/>
    <w:rsid w:val="00F04CEE"/>
    <w:rsid w:val="00F37AD8"/>
    <w:rsid w:val="00F5172D"/>
    <w:rsid w:val="00F54030"/>
    <w:rsid w:val="00F57B3E"/>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375767">
      <w:bodyDiv w:val="1"/>
      <w:marLeft w:val="0"/>
      <w:marRight w:val="0"/>
      <w:marTop w:val="0"/>
      <w:marBottom w:val="0"/>
      <w:divBdr>
        <w:top w:val="none" w:sz="0" w:space="0" w:color="auto"/>
        <w:left w:val="none" w:sz="0" w:space="0" w:color="auto"/>
        <w:bottom w:val="none" w:sz="0" w:space="0" w:color="auto"/>
        <w:right w:val="none" w:sz="0" w:space="0" w:color="auto"/>
      </w:divBdr>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CCFBD2031DFC406CBFF01B83B6AC1E2C"/>
        <w:category>
          <w:name w:val="Generale"/>
          <w:gallery w:val="placeholder"/>
        </w:category>
        <w:types>
          <w:type w:val="bbPlcHdr"/>
        </w:types>
        <w:behaviors>
          <w:behavior w:val="content"/>
        </w:behaviors>
        <w:guid w:val="{76DDC92A-F210-499F-825E-616E365916D1}"/>
      </w:docPartPr>
      <w:docPartBody>
        <w:p w:rsidR="001B116C" w:rsidRDefault="00CD6CC0" w:rsidP="00CD6CC0">
          <w:pPr>
            <w:pStyle w:val="CCFBD2031DFC406CBFF01B83B6AC1E2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1B116C"/>
    <w:rsid w:val="003F4996"/>
    <w:rsid w:val="00491855"/>
    <w:rsid w:val="0079130F"/>
    <w:rsid w:val="0094324C"/>
    <w:rsid w:val="00BE5377"/>
    <w:rsid w:val="00CD6CC0"/>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D6CC0"/>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4DAED621AB734FA6A5089262262D8AFA">
    <w:name w:val="4DAED621AB734FA6A5089262262D8AFA"/>
    <w:rsid w:val="0079130F"/>
  </w:style>
  <w:style w:type="paragraph" w:customStyle="1" w:styleId="CCFBD2031DFC406CBFF01B83B6AC1E2C">
    <w:name w:val="CCFBD2031DFC406CBFF01B83B6AC1E2C"/>
    <w:rsid w:val="00CD6C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8322149D-F1D9-49EE-ADC1-CB9C27A9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191AE62D</Template>
  <TotalTime>8</TotalTime>
  <Pages>4</Pages>
  <Words>1734</Words>
  <Characters>9890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11</cp:revision>
  <cp:lastPrinted>2012-10-01T11:07:00Z</cp:lastPrinted>
  <dcterms:created xsi:type="dcterms:W3CDTF">2024-03-27T14:33:00Z</dcterms:created>
  <dcterms:modified xsi:type="dcterms:W3CDTF">2024-04-19T07:43:00Z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