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386" w:rsidRPr="00A47386" w:rsidRDefault="00A47386">
      <w:hyperlink r:id="rId4" w:tgtFrame="_blank" w:history="1">
        <w:r w:rsidRPr="00A47386">
          <w:rPr>
            <w:rStyle w:val="Collegamentoipertestuale"/>
            <w:color w:val="0000AA"/>
            <w:u w:val="none"/>
          </w:rPr>
          <w:t>Pubblicazione sulla Gazzetta Ufficiale 4a Serie Speciale - Concorsi ed Esami n. 38 del 15 maggio 2020 (link)</w:t>
        </w:r>
      </w:hyperlink>
    </w:p>
    <w:p w:rsidR="00DB591F" w:rsidRDefault="00A47386">
      <w:hyperlink r:id="rId5" w:history="1">
        <w:r>
          <w:rPr>
            <w:rStyle w:val="Collegamentoipertestuale"/>
          </w:rPr>
          <w:t>https://www.gazzettaufficiale.it/eli/gu/2020/05/15/38/s4/html</w:t>
        </w:r>
      </w:hyperlink>
    </w:p>
    <w:sectPr w:rsidR="00DB591F" w:rsidSect="00DB59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A47386"/>
    <w:rsid w:val="00A47386"/>
    <w:rsid w:val="00DB5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591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A473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azzettaufficiale.it/eli/gu/2020/05/15/38/s4/html" TargetMode="External"/><Relationship Id="rId4" Type="http://schemas.openxmlformats.org/officeDocument/2006/relationships/hyperlink" Target="http://ww2.gazzettaamministrativa.it/opencms/opencms/_gazzetta_amministrativa/amministrazione_trasparente/_liguria/_autorita___di_sistema_portuale_del_mar_ligure_occidentale/050_ban_con/2020/Documenti_1588069070225/PubblicazionesullaGazzettaUfficiale4aSerieSpeciale-ConcorsiedEsamin.38del15maggio2020_158970551908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Company>APGE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debbia</dc:creator>
  <cp:lastModifiedBy>debbia</cp:lastModifiedBy>
  <cp:revision>1</cp:revision>
  <dcterms:created xsi:type="dcterms:W3CDTF">2020-07-31T07:41:00Z</dcterms:created>
  <dcterms:modified xsi:type="dcterms:W3CDTF">2020-07-31T07:42:00Z</dcterms:modified>
</cp:coreProperties>
</file>