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13B6" w14:textId="6FCA1CB7"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Avviso pubblicato sulla Gazzetta Ufficiale 4a Serie Speciale - Concorsi ed Esami n.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81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</w:t>
      </w: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del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16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ottobre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2020</w:t>
      </w:r>
    </w:p>
    <w:p w14:paraId="2F041C03" w14:textId="77777777" w:rsid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</w:p>
    <w:p w14:paraId="4BB37256" w14:textId="066331B6"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  <w:t xml:space="preserve">CONCORSO 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 xml:space="preserve">(scad. </w:t>
      </w:r>
      <w:r w:rsidR="003C1E41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15 novembre 2020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)</w:t>
      </w:r>
    </w:p>
    <w:p w14:paraId="40BE489C" w14:textId="16074168" w:rsidR="003C1E41" w:rsidRPr="00BA010A" w:rsidRDefault="00BA010A" w:rsidP="00BA010A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Cs/>
          <w:sz w:val="20"/>
          <w:szCs w:val="20"/>
          <w:lang w:eastAsia="it-IT"/>
        </w:rPr>
      </w:pPr>
      <w:hyperlink r:id="rId4" w:history="1">
        <w:r w:rsidRPr="00BA010A">
          <w:rPr>
            <w:rFonts w:ascii="Montserrat" w:eastAsia="Times New Roman" w:hAnsi="Montserrat"/>
            <w:bCs/>
            <w:sz w:val="20"/>
            <w:szCs w:val="20"/>
            <w:lang w:eastAsia="it-IT"/>
          </w:rPr>
          <w:t xml:space="preserve">Selezione pubblica, per titoli ed esami, per la copertura di un posto di </w:t>
        </w:r>
        <w:proofErr w:type="gramStart"/>
        <w:r w:rsidRPr="00BA010A">
          <w:rPr>
            <w:rFonts w:ascii="Montserrat" w:eastAsia="Times New Roman" w:hAnsi="Montserrat"/>
            <w:bCs/>
            <w:sz w:val="20"/>
            <w:szCs w:val="20"/>
            <w:lang w:eastAsia="it-IT"/>
          </w:rPr>
          <w:t>3°</w:t>
        </w:r>
        <w:proofErr w:type="gramEnd"/>
        <w:r w:rsidRPr="00BA010A">
          <w:rPr>
            <w:rFonts w:ascii="Montserrat" w:eastAsia="Times New Roman" w:hAnsi="Montserrat"/>
            <w:bCs/>
            <w:sz w:val="20"/>
            <w:szCs w:val="20"/>
            <w:lang w:eastAsia="it-IT"/>
          </w:rPr>
          <w:t xml:space="preserve"> livello, a tempo indeterminato, per la Direzione programmazione risorse finanziare e controllo di gestione - Servizio controllo di gestione, riservato agli appartenenti alle categorie protette di cui all'art. 1, comma 1, della legge n. 68/1999.</w:t>
        </w:r>
      </w:hyperlink>
    </w:p>
    <w:p w14:paraId="3D63CF5D" w14:textId="77777777" w:rsidR="00E451C1" w:rsidRPr="00F66445" w:rsidRDefault="00E451C1" w:rsidP="00F66445">
      <w:pPr>
        <w:jc w:val="both"/>
        <w:rPr>
          <w:rFonts w:ascii="Montserrat" w:hAnsi="Montserrat"/>
          <w:sz w:val="20"/>
          <w:szCs w:val="20"/>
        </w:rPr>
      </w:pPr>
    </w:p>
    <w:p w14:paraId="3916F668" w14:textId="77777777" w:rsidR="00F66445" w:rsidRPr="003C1E41" w:rsidRDefault="00F66445" w:rsidP="00F66445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PERMALINK:</w:t>
      </w:r>
    </w:p>
    <w:p w14:paraId="0F1F29E6" w14:textId="7AEADCCF" w:rsidR="00F66445" w:rsidRPr="00BA010A" w:rsidRDefault="00BA010A" w:rsidP="00F66445">
      <w:pPr>
        <w:jc w:val="both"/>
        <w:rPr>
          <w:rFonts w:ascii="Montserrat" w:hAnsi="Montserrat"/>
          <w:sz w:val="20"/>
          <w:szCs w:val="20"/>
        </w:rPr>
      </w:pPr>
      <w:hyperlink r:id="rId5" w:tgtFrame="_blank" w:history="1">
        <w:r w:rsidRPr="00BA010A">
          <w:rPr>
            <w:rStyle w:val="Collegamentoipertestuale"/>
            <w:rFonts w:ascii="Montserrat" w:hAnsi="Montserrat" w:cs="Arial"/>
            <w:color w:val="1191B0"/>
            <w:sz w:val="20"/>
            <w:szCs w:val="20"/>
            <w:u w:val="none"/>
            <w:bdr w:val="none" w:sz="0" w:space="0" w:color="auto" w:frame="1"/>
          </w:rPr>
          <w:t>www.gazzettaufficiale.it/eli/id/2020/10/16/20E11031/s4</w:t>
        </w:r>
      </w:hyperlink>
    </w:p>
    <w:sectPr w:rsidR="00F66445" w:rsidRPr="00BA010A" w:rsidSect="00E45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45"/>
    <w:rsid w:val="003C1E41"/>
    <w:rsid w:val="00BA010A"/>
    <w:rsid w:val="00E451C1"/>
    <w:rsid w:val="00F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83C3"/>
  <w15:docId w15:val="{F9223C1C-36EE-47E8-8211-D572E02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1C1"/>
  </w:style>
  <w:style w:type="paragraph" w:styleId="Titolo2">
    <w:name w:val="heading 2"/>
    <w:basedOn w:val="Normale"/>
    <w:link w:val="Titolo2Carattere"/>
    <w:uiPriority w:val="9"/>
    <w:qFormat/>
    <w:rsid w:val="00F66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66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644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64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64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66445"/>
  </w:style>
  <w:style w:type="character" w:customStyle="1" w:styleId="estremi">
    <w:name w:val="estremi"/>
    <w:basedOn w:val="Carpredefinitoparagrafo"/>
    <w:rsid w:val="00F66445"/>
  </w:style>
  <w:style w:type="character" w:customStyle="1" w:styleId="data">
    <w:name w:val="data"/>
    <w:basedOn w:val="Carpredefinitoparagrafo"/>
    <w:rsid w:val="00BA010A"/>
  </w:style>
  <w:style w:type="character" w:styleId="Menzionenonrisolta">
    <w:name w:val="Unresolved Mention"/>
    <w:basedOn w:val="Carpredefinitoparagrafo"/>
    <w:uiPriority w:val="99"/>
    <w:semiHidden/>
    <w:unhideWhenUsed/>
    <w:rsid w:val="00BA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zzettaufficiale.it/eli/id/2020/10/16/20E11031/s4" TargetMode="External"/><Relationship Id="rId4" Type="http://schemas.openxmlformats.org/officeDocument/2006/relationships/hyperlink" Target="https://www.gazzettaufficiale.it/atto/concorsi/caricaDettaglioAtto/originario?atto.dataPubblicazioneGazzetta=2020-10-16&amp;atto.codiceRedazionale=20E110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>APGE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lavagna</dc:creator>
  <cp:keywords/>
  <dc:description/>
  <cp:lastModifiedBy>Lavagna Karina</cp:lastModifiedBy>
  <cp:revision>2</cp:revision>
  <dcterms:created xsi:type="dcterms:W3CDTF">2020-10-20T08:13:00Z</dcterms:created>
  <dcterms:modified xsi:type="dcterms:W3CDTF">2020-10-20T08:13:00Z</dcterms:modified>
</cp:coreProperties>
</file>