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CB7E" w14:textId="77777777" w:rsidR="00695227" w:rsidRPr="0031137F" w:rsidRDefault="00695227" w:rsidP="00695227">
      <w:pPr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Modello di domanda (in carta semplice)</w:t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 xml:space="preserve"> </w:t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 w:rsidRPr="00323250"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  <w:t xml:space="preserve">       A</w:t>
      </w:r>
      <w:r w:rsidRPr="00323250">
        <w:rPr>
          <w:rFonts w:ascii="Montserrat" w:hAnsi="Montserrat" w:cs="Arial"/>
          <w:sz w:val="16"/>
          <w:szCs w:val="16"/>
        </w:rPr>
        <w:t>llegato B</w:t>
      </w:r>
    </w:p>
    <w:p w14:paraId="02325E98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</w:p>
    <w:p w14:paraId="61639B13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All’Autorità di Sistema Portuale del Mar Ligure Occidentale</w:t>
      </w:r>
    </w:p>
    <w:p w14:paraId="4541080A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Ufficio Gestione Risorse Umane</w:t>
      </w:r>
    </w:p>
    <w:p w14:paraId="6ADE33D5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selezioni@portsofgenoa.com</w:t>
      </w:r>
    </w:p>
    <w:p w14:paraId="6977682A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24E401C7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5A25060F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>Oggetto: domanda di partecipazione alla progressione interna per ____________________</w:t>
      </w:r>
      <w:r>
        <w:rPr>
          <w:rFonts w:ascii="Montserrat" w:hAnsi="Montserrat" w:cs="Arial"/>
          <w:b/>
          <w:bCs/>
          <w:sz w:val="16"/>
          <w:szCs w:val="16"/>
        </w:rPr>
        <w:t>______________________</w:t>
      </w:r>
      <w:r w:rsidRPr="00323250">
        <w:rPr>
          <w:rFonts w:ascii="Montserrat" w:hAnsi="Montserrat" w:cs="Arial"/>
          <w:b/>
          <w:bCs/>
          <w:sz w:val="16"/>
          <w:szCs w:val="16"/>
        </w:rPr>
        <w:t xml:space="preserve"> *</w:t>
      </w:r>
      <w:r w:rsidRPr="00323250">
        <w:rPr>
          <w:rFonts w:ascii="Montserrat" w:hAnsi="Montserrat" w:cs="Arial"/>
          <w:b/>
          <w:bCs/>
          <w:i/>
          <w:iCs/>
          <w:sz w:val="16"/>
          <w:szCs w:val="16"/>
        </w:rPr>
        <w:t>indicare posizione e Ufficio</w:t>
      </w:r>
      <w:r w:rsidRPr="00323250">
        <w:rPr>
          <w:rFonts w:ascii="Montserrat" w:hAnsi="Montserrat" w:cs="Arial"/>
          <w:b/>
          <w:bCs/>
          <w:sz w:val="16"/>
          <w:szCs w:val="16"/>
        </w:rPr>
        <w:t>*.</w:t>
      </w:r>
    </w:p>
    <w:p w14:paraId="59665453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14:paraId="45BDDD0D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14:paraId="1FD620F4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14:paraId="74BAF353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Il /La sottoscritto/a _____________________________________________, presa visione del bando</w:t>
      </w:r>
    </w:p>
    <w:p w14:paraId="4315AA51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3133C64F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>CHIEDE</w:t>
      </w:r>
    </w:p>
    <w:p w14:paraId="2A4B9938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3141CEFD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di poter partecipare alla selezione per la progressione in oggetto. A tal fine, sotto la propria personale responsabilità </w:t>
      </w:r>
    </w:p>
    <w:p w14:paraId="44AE8AFD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7716E5E5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>DICHIARA</w:t>
      </w:r>
    </w:p>
    <w:p w14:paraId="447E882A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14:paraId="453A8468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di essere dipendente con contratto a tempo indeterminato, alla data </w:t>
      </w:r>
      <w:r>
        <w:rPr>
          <w:rFonts w:ascii="Montserrat" w:hAnsi="Montserrat" w:cs="Arial"/>
          <w:sz w:val="16"/>
          <w:szCs w:val="16"/>
        </w:rPr>
        <w:t>di presentazione della presente istanza,</w:t>
      </w:r>
      <w:r w:rsidRPr="00323250">
        <w:rPr>
          <w:rFonts w:ascii="Montserrat" w:hAnsi="Montserrat" w:cs="Arial"/>
          <w:sz w:val="16"/>
          <w:szCs w:val="16"/>
        </w:rPr>
        <w:t xml:space="preserve"> dell'Autorità di Sistema Portuale del Mar Ligure Occidentale;</w:t>
      </w:r>
    </w:p>
    <w:p w14:paraId="70F658C1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possedere il livello di inquadramento immediatamente inferiore a quello previsto nella selezione interna in oggetto;</w:t>
      </w:r>
    </w:p>
    <w:p w14:paraId="35B7CF30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possedere un'anzianità di servizio (e/o anzianità convenzionale) di almeno (barrare la voce che interessa):</w:t>
      </w:r>
    </w:p>
    <w:p w14:paraId="67942DA4" w14:textId="77777777" w:rsidR="00695227" w:rsidRDefault="00695227" w:rsidP="00695227">
      <w:pPr>
        <w:autoSpaceDE w:val="0"/>
        <w:autoSpaceDN w:val="0"/>
        <w:adjustRightInd w:val="0"/>
        <w:ind w:left="851" w:hanging="284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□ </w:t>
      </w:r>
      <w:r w:rsidRPr="00992271">
        <w:rPr>
          <w:rFonts w:ascii="Montserrat" w:hAnsi="Montserrat" w:cs="Arial"/>
          <w:sz w:val="16"/>
          <w:szCs w:val="16"/>
        </w:rPr>
        <w:t>due anni per il passaggio di cui all’art. 16 comma 1 (progressione all’interno delle aree) di cui al Regolamento per il Reclutamento del personale (decreto n. 190 del 26 febbraio 2020);</w:t>
      </w:r>
    </w:p>
    <w:p w14:paraId="3AA7D82D" w14:textId="77777777" w:rsidR="00695227" w:rsidRPr="00992271" w:rsidRDefault="00695227" w:rsidP="00695227">
      <w:pPr>
        <w:autoSpaceDE w:val="0"/>
        <w:autoSpaceDN w:val="0"/>
        <w:adjustRightInd w:val="0"/>
        <w:ind w:left="851" w:hanging="284"/>
        <w:jc w:val="both"/>
        <w:rPr>
          <w:rFonts w:ascii="Montserrat" w:hAnsi="Montserrat" w:cs="Arial"/>
          <w:sz w:val="16"/>
          <w:szCs w:val="16"/>
        </w:rPr>
      </w:pPr>
    </w:p>
    <w:p w14:paraId="541D09E4" w14:textId="77777777" w:rsidR="00695227" w:rsidRPr="00992271" w:rsidRDefault="00695227" w:rsidP="00695227">
      <w:pPr>
        <w:autoSpaceDE w:val="0"/>
        <w:autoSpaceDN w:val="0"/>
        <w:adjustRightInd w:val="0"/>
        <w:ind w:left="851" w:hanging="284"/>
        <w:jc w:val="both"/>
        <w:rPr>
          <w:rFonts w:ascii="Montserrat" w:hAnsi="Montserrat" w:cs="Arial"/>
          <w:sz w:val="16"/>
          <w:szCs w:val="16"/>
        </w:rPr>
      </w:pPr>
      <w:r w:rsidRPr="00992271">
        <w:rPr>
          <w:rFonts w:ascii="Montserrat" w:hAnsi="Montserrat" w:cs="Arial"/>
          <w:sz w:val="16"/>
          <w:szCs w:val="16"/>
        </w:rPr>
        <w:t>□ tre anni per il passaggio di cui all’art. 17 comma 1 (progressioni tra le aree) di cui al Regolamento per il Reclutamento del personale (decreto n. 190 del 26 febbraio 2020);</w:t>
      </w:r>
    </w:p>
    <w:p w14:paraId="79115DF8" w14:textId="77777777" w:rsidR="00695227" w:rsidRPr="00992271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14:paraId="2A4EF3BF" w14:textId="77777777" w:rsidR="00695227" w:rsidRPr="00992271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992271">
        <w:rPr>
          <w:rFonts w:ascii="Montserrat" w:hAnsi="Montserrat" w:cs="Arial"/>
          <w:sz w:val="16"/>
          <w:szCs w:val="16"/>
        </w:rPr>
        <w:t>aver raggiunto gli obiettivi dell’ultimo anno valutato in misura non inferiore al 85%;</w:t>
      </w:r>
    </w:p>
    <w:p w14:paraId="31E9BB95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non trovarsi in una condizione di sospensione cautelare, sia obbligatoria sia facoltativa, dal servizio;</w:t>
      </w:r>
    </w:p>
    <w:p w14:paraId="6ECE0AC2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non aver riportato nei due anni precedenti la data di scadenza del bando la sanzione disciplinare della sospensione dal servizio e dalla retribuzione fino a 10 giorni;</w:t>
      </w:r>
    </w:p>
    <w:p w14:paraId="717FA730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non essere comunque stato interessato, nel corso della propria attività presso l'Ente, da procedimenti di sospensione cautelare dal servizio in relazione a un procedimento penale che non si sia ancora concluso con assoluzione in primo grado;</w:t>
      </w:r>
    </w:p>
    <w:p w14:paraId="493DE03C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di autorizzare il trattamento dei dati personali per le finalità legate alla procedura concorsuale, ai sensi del </w:t>
      </w:r>
      <w:proofErr w:type="spellStart"/>
      <w:r w:rsidRPr="00323250">
        <w:rPr>
          <w:rFonts w:ascii="Montserrat" w:hAnsi="Montserrat" w:cs="Arial"/>
          <w:sz w:val="16"/>
          <w:szCs w:val="16"/>
        </w:rPr>
        <w:t>D.Lgs.</w:t>
      </w:r>
      <w:proofErr w:type="spellEnd"/>
      <w:r w:rsidRPr="00323250">
        <w:rPr>
          <w:rFonts w:ascii="Montserrat" w:hAnsi="Montserrat" w:cs="Arial"/>
          <w:sz w:val="16"/>
          <w:szCs w:val="16"/>
        </w:rPr>
        <w:t xml:space="preserve"> n. 196/2003;</w:t>
      </w:r>
    </w:p>
    <w:p w14:paraId="65D04B1E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aver preso visione del bando di selezione e di accettare tutte le clausole in esso contenute</w:t>
      </w:r>
      <w:r>
        <w:rPr>
          <w:rFonts w:ascii="Montserrat" w:hAnsi="Montserrat" w:cs="Arial"/>
          <w:sz w:val="16"/>
          <w:szCs w:val="16"/>
        </w:rPr>
        <w:t>, ivi inclusa l’eventuale modalità “a distanza” di svolgimento dei lavori della Commissione esaminatrice e del colloquio</w:t>
      </w:r>
      <w:r w:rsidRPr="00323250">
        <w:rPr>
          <w:rFonts w:ascii="Montserrat" w:hAnsi="Montserrat" w:cs="Arial"/>
          <w:sz w:val="16"/>
          <w:szCs w:val="16"/>
        </w:rPr>
        <w:t xml:space="preserve">; </w:t>
      </w:r>
    </w:p>
    <w:p w14:paraId="02DE9844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di essere consapevole della veridicità delle dichiarazioni contenute nella domanda e di essere a conoscenza delle sanzioni penali di cui al DPR. 445/2000 in caso di false dichiarazioni.</w:t>
      </w:r>
    </w:p>
    <w:p w14:paraId="30841E6E" w14:textId="77777777" w:rsidR="00695227" w:rsidRPr="00323250" w:rsidRDefault="00695227" w:rsidP="00695227">
      <w:pPr>
        <w:autoSpaceDE w:val="0"/>
        <w:autoSpaceDN w:val="0"/>
        <w:adjustRightInd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  <w:r w:rsidRPr="00323250">
        <w:rPr>
          <w:rFonts w:ascii="Montserrat" w:hAnsi="Montserrat" w:cs="Arial"/>
          <w:b/>
          <w:bCs/>
          <w:sz w:val="16"/>
          <w:szCs w:val="16"/>
        </w:rPr>
        <w:t xml:space="preserve">A tal fine, allega </w:t>
      </w:r>
    </w:p>
    <w:p w14:paraId="57901E81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Curriculum Vitae, datato e firmato</w:t>
      </w:r>
      <w:r>
        <w:rPr>
          <w:rFonts w:ascii="Montserrat" w:hAnsi="Montserrat" w:cs="Arial"/>
          <w:sz w:val="16"/>
          <w:szCs w:val="16"/>
        </w:rPr>
        <w:t xml:space="preserve"> digitalmente o in modo autografo accludendo in tal caso copia del documento di identità</w:t>
      </w:r>
      <w:r w:rsidRPr="00323250">
        <w:rPr>
          <w:rFonts w:ascii="Montserrat" w:hAnsi="Montserrat" w:cs="Arial"/>
          <w:sz w:val="16"/>
          <w:szCs w:val="16"/>
        </w:rPr>
        <w:t xml:space="preserve">, corredato da dichiarazione di responsabilità per le conseguenze connesse a false dichiarazioni di cui all’art. 76 del </w:t>
      </w:r>
      <w:r w:rsidRPr="002367AE">
        <w:rPr>
          <w:rFonts w:ascii="Montserrat" w:hAnsi="Montserrat" w:cs="Arial"/>
          <w:sz w:val="16"/>
          <w:szCs w:val="16"/>
        </w:rPr>
        <w:t>DPR</w:t>
      </w:r>
      <w:r w:rsidRPr="00323250">
        <w:rPr>
          <w:rFonts w:ascii="Montserrat" w:hAnsi="Montserrat" w:cs="Arial"/>
          <w:sz w:val="16"/>
          <w:szCs w:val="16"/>
        </w:rPr>
        <w:t xml:space="preserve"> 445/2000, da cui si evincono tutti i requisiti così come specificati alla voce </w:t>
      </w:r>
      <w:r w:rsidRPr="00323250">
        <w:rPr>
          <w:rFonts w:ascii="Montserrat" w:hAnsi="Montserrat" w:cs="Calibri"/>
          <w:i/>
          <w:iCs/>
          <w:sz w:val="16"/>
          <w:szCs w:val="16"/>
        </w:rPr>
        <w:t>Requisiti specifici</w:t>
      </w:r>
      <w:r w:rsidRPr="00323250">
        <w:rPr>
          <w:rFonts w:ascii="Montserrat" w:hAnsi="Montserrat" w:cs="Arial"/>
          <w:sz w:val="16"/>
          <w:szCs w:val="16"/>
        </w:rPr>
        <w:t>;</w:t>
      </w:r>
    </w:p>
    <w:p w14:paraId="4EEF22B7" w14:textId="77777777" w:rsidR="00695227" w:rsidRPr="00323250" w:rsidRDefault="00695227" w:rsidP="006952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>relazione illustrativa, ai fini della valutazione dei titoli, in cui è descritta l'attività di rilievo svolta in relazione alla materie/pratiche caratteristiche dell'Ufficio di destinazione;</w:t>
      </w:r>
    </w:p>
    <w:p w14:paraId="471396E1" w14:textId="77777777" w:rsidR="00695227" w:rsidRPr="00323250" w:rsidRDefault="00695227" w:rsidP="00695227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Montserrat" w:hAnsi="Montserrat" w:cs="Arial"/>
          <w:sz w:val="16"/>
          <w:szCs w:val="16"/>
        </w:rPr>
      </w:pPr>
      <w:r w:rsidRPr="00C30475">
        <w:rPr>
          <w:rFonts w:ascii="Montserrat" w:hAnsi="Arial" w:cs="Arial"/>
          <w:sz w:val="16"/>
          <w:szCs w:val="16"/>
        </w:rPr>
        <w:t>D</w:t>
      </w:r>
      <w:r w:rsidRPr="00C30475">
        <w:rPr>
          <w:rFonts w:ascii="Montserrat" w:hAnsi="Montserrat" w:cs="Calibri"/>
          <w:sz w:val="16"/>
          <w:szCs w:val="16"/>
        </w:rPr>
        <w:t>a</w:t>
      </w:r>
      <w:r w:rsidRPr="00323250">
        <w:rPr>
          <w:rFonts w:ascii="Montserrat" w:hAnsi="Montserrat" w:cs="Arial"/>
          <w:sz w:val="16"/>
          <w:szCs w:val="16"/>
        </w:rPr>
        <w:t xml:space="preserve">ta__________________ </w:t>
      </w:r>
    </w:p>
    <w:p w14:paraId="55900BC1" w14:textId="77777777" w:rsidR="00695227" w:rsidRPr="00323250" w:rsidRDefault="00695227" w:rsidP="00695227">
      <w:pPr>
        <w:autoSpaceDE w:val="0"/>
        <w:autoSpaceDN w:val="0"/>
        <w:adjustRightInd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__</w:t>
      </w:r>
      <w:r w:rsidRPr="00323250">
        <w:rPr>
          <w:rFonts w:ascii="Montserrat" w:hAnsi="Montserrat" w:cs="Arial"/>
          <w:sz w:val="16"/>
          <w:szCs w:val="16"/>
        </w:rPr>
        <w:t xml:space="preserve">___________________________ </w:t>
      </w:r>
    </w:p>
    <w:p w14:paraId="121FD909" w14:textId="77777777" w:rsidR="00695227" w:rsidRDefault="00695227" w:rsidP="00695227">
      <w:pPr>
        <w:autoSpaceDE w:val="0"/>
        <w:autoSpaceDN w:val="0"/>
        <w:adjustRightInd w:val="0"/>
        <w:ind w:left="3969"/>
        <w:jc w:val="center"/>
        <w:rPr>
          <w:rFonts w:ascii="Montserrat" w:hAnsi="Montserrat" w:cs="Arial"/>
          <w:sz w:val="16"/>
          <w:szCs w:val="16"/>
        </w:rPr>
      </w:pPr>
      <w:r w:rsidRPr="00323250">
        <w:rPr>
          <w:rFonts w:ascii="Montserrat" w:hAnsi="Montserrat" w:cs="Arial"/>
          <w:sz w:val="16"/>
          <w:szCs w:val="16"/>
        </w:rPr>
        <w:t xml:space="preserve">(firma </w:t>
      </w:r>
      <w:r>
        <w:rPr>
          <w:rFonts w:ascii="Montserrat" w:hAnsi="Montserrat" w:cs="Arial"/>
          <w:sz w:val="16"/>
          <w:szCs w:val="16"/>
        </w:rPr>
        <w:t xml:space="preserve">digitale </w:t>
      </w:r>
    </w:p>
    <w:p w14:paraId="1741E93B" w14:textId="2AE550C8" w:rsidR="0059665C" w:rsidRDefault="00BC06AC" w:rsidP="00695227">
      <w:r>
        <w:rPr>
          <w:rFonts w:ascii="Montserrat" w:hAnsi="Montserrat" w:cs="Arial"/>
          <w:sz w:val="16"/>
          <w:szCs w:val="16"/>
        </w:rPr>
        <w:t xml:space="preserve">                                                                                                </w:t>
      </w:r>
      <w:r w:rsidR="00695227">
        <w:rPr>
          <w:rFonts w:ascii="Montserrat" w:hAnsi="Montserrat" w:cs="Arial"/>
          <w:sz w:val="16"/>
          <w:szCs w:val="16"/>
        </w:rPr>
        <w:t xml:space="preserve">o </w:t>
      </w:r>
      <w:r w:rsidR="00695227" w:rsidRPr="00323250">
        <w:rPr>
          <w:rFonts w:ascii="Montserrat" w:hAnsi="Montserrat" w:cs="Arial"/>
          <w:sz w:val="16"/>
          <w:szCs w:val="16"/>
        </w:rPr>
        <w:t>autografa non autenticata</w:t>
      </w:r>
      <w:r w:rsidR="00695227">
        <w:rPr>
          <w:rFonts w:ascii="Montserrat" w:hAnsi="Montserrat" w:cs="Arial"/>
          <w:sz w:val="16"/>
          <w:szCs w:val="16"/>
        </w:rPr>
        <w:t>, accompagnata da documento di identità</w:t>
      </w:r>
      <w:r>
        <w:rPr>
          <w:rFonts w:ascii="Montserrat" w:hAnsi="Montserrat" w:cs="Arial"/>
          <w:sz w:val="16"/>
          <w:szCs w:val="16"/>
        </w:rPr>
        <w:t>)</w:t>
      </w:r>
    </w:p>
    <w:sectPr w:rsidR="00596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A689C7C"/>
    <w:lvl w:ilvl="0">
      <w:numFmt w:val="bullet"/>
      <w:lvlText w:val="*"/>
      <w:lvlJc w:val="left"/>
    </w:lvl>
  </w:abstractNum>
  <w:num w:numId="1" w16cid:durableId="178450065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7"/>
    <w:rsid w:val="0059665C"/>
    <w:rsid w:val="00695227"/>
    <w:rsid w:val="00B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0337"/>
  <w15:chartTrackingRefBased/>
  <w15:docId w15:val="{EF0B3F46-C917-46CE-9EE9-B8BEF07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2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Rizza Sebastiano</dc:creator>
  <cp:keywords/>
  <dc:description/>
  <cp:lastModifiedBy>Rizza Sebastiano</cp:lastModifiedBy>
  <cp:revision>2</cp:revision>
  <dcterms:created xsi:type="dcterms:W3CDTF">2023-10-19T14:49:00Z</dcterms:created>
  <dcterms:modified xsi:type="dcterms:W3CDTF">2023-10-19T14:50:00Z</dcterms:modified>
</cp:coreProperties>
</file>