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D5" w:rsidRDefault="00B74C5D">
      <w:pPr>
        <w:spacing w:after="200" w:line="276" w:lineRule="auto"/>
        <w:ind w:left="567" w:hanging="283"/>
      </w:pPr>
      <w:r>
        <w:rPr>
          <w:rFonts w:ascii="Montserrat" w:hAnsi="Montserrat" w:cs="Arial"/>
          <w:sz w:val="16"/>
          <w:szCs w:val="16"/>
        </w:rPr>
        <w:t xml:space="preserve">Modello di domanda (in carta semplice)            </w:t>
      </w:r>
      <w:r>
        <w:rPr>
          <w:rFonts w:ascii="Montserrat" w:hAnsi="Montserrat" w:cs="Arial"/>
          <w:sz w:val="16"/>
          <w:szCs w:val="16"/>
        </w:rPr>
        <w:tab/>
      </w:r>
      <w:r>
        <w:rPr>
          <w:rFonts w:ascii="Montserrat" w:hAnsi="Montserrat" w:cs="Arial"/>
          <w:sz w:val="16"/>
          <w:szCs w:val="16"/>
        </w:rPr>
        <w:tab/>
      </w:r>
      <w:r>
        <w:rPr>
          <w:rFonts w:ascii="Montserrat" w:hAnsi="Montserrat" w:cs="Arial"/>
          <w:sz w:val="16"/>
          <w:szCs w:val="16"/>
        </w:rPr>
        <w:tab/>
      </w:r>
      <w:r>
        <w:rPr>
          <w:rFonts w:ascii="Montserrat" w:hAnsi="Montserrat" w:cs="Arial"/>
          <w:sz w:val="16"/>
          <w:szCs w:val="16"/>
        </w:rPr>
        <w:tab/>
      </w:r>
      <w:r>
        <w:rPr>
          <w:rFonts w:ascii="Montserrat" w:hAnsi="Montserrat" w:cs="Arial"/>
          <w:sz w:val="16"/>
          <w:szCs w:val="16"/>
        </w:rPr>
        <w:tab/>
      </w:r>
      <w:r>
        <w:rPr>
          <w:rFonts w:ascii="Montserrat" w:hAnsi="Montserrat" w:cs="Arial"/>
          <w:sz w:val="16"/>
          <w:szCs w:val="16"/>
        </w:rPr>
        <w:tab/>
        <w:t>Allegato B</w:t>
      </w:r>
    </w:p>
    <w:p w:rsidR="002034D5" w:rsidRDefault="002034D5">
      <w:pPr>
        <w:autoSpaceDE w:val="0"/>
        <w:ind w:left="567" w:hanging="283"/>
        <w:jc w:val="right"/>
        <w:rPr>
          <w:rFonts w:ascii="Montserrat" w:hAnsi="Montserrat" w:cs="Arial"/>
          <w:sz w:val="16"/>
          <w:szCs w:val="16"/>
        </w:rPr>
      </w:pPr>
    </w:p>
    <w:p w:rsidR="002034D5" w:rsidRDefault="00B74C5D">
      <w:pPr>
        <w:autoSpaceDE w:val="0"/>
        <w:ind w:left="567" w:hanging="283"/>
        <w:jc w:val="right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All’Autorità di Sistema Portuale del Mar Ligure Occidentale</w:t>
      </w:r>
    </w:p>
    <w:p w:rsidR="002034D5" w:rsidRDefault="00B74C5D">
      <w:pPr>
        <w:autoSpaceDE w:val="0"/>
        <w:ind w:left="567" w:hanging="283"/>
        <w:jc w:val="right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Ufficio Gestione Risorse Umane</w:t>
      </w:r>
    </w:p>
    <w:p w:rsidR="002034D5" w:rsidRDefault="00B74C5D">
      <w:pPr>
        <w:autoSpaceDE w:val="0"/>
        <w:ind w:left="567" w:hanging="283"/>
        <w:jc w:val="right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selezioni@portsofgenoa.com</w:t>
      </w:r>
    </w:p>
    <w:p w:rsidR="002034D5" w:rsidRDefault="002034D5">
      <w:pPr>
        <w:autoSpaceDE w:val="0"/>
        <w:ind w:left="567" w:hanging="283"/>
        <w:jc w:val="both"/>
        <w:rPr>
          <w:rFonts w:ascii="Montserrat" w:hAnsi="Montserrat" w:cs="Calibri"/>
          <w:sz w:val="16"/>
          <w:szCs w:val="16"/>
        </w:rPr>
      </w:pPr>
    </w:p>
    <w:p w:rsidR="002034D5" w:rsidRDefault="002034D5">
      <w:pPr>
        <w:autoSpaceDE w:val="0"/>
        <w:ind w:left="567" w:hanging="283"/>
        <w:jc w:val="both"/>
        <w:rPr>
          <w:rFonts w:ascii="Montserrat" w:hAnsi="Montserrat" w:cs="Calibri"/>
          <w:sz w:val="16"/>
          <w:szCs w:val="16"/>
        </w:rPr>
      </w:pPr>
    </w:p>
    <w:p w:rsidR="002034D5" w:rsidRDefault="00B74C5D">
      <w:pPr>
        <w:autoSpaceDE w:val="0"/>
        <w:ind w:left="567" w:hanging="283"/>
        <w:jc w:val="both"/>
      </w:pPr>
      <w:r>
        <w:rPr>
          <w:rFonts w:ascii="Montserrat" w:hAnsi="Montserrat" w:cs="Arial"/>
          <w:b/>
          <w:bCs/>
          <w:sz w:val="16"/>
          <w:szCs w:val="16"/>
        </w:rPr>
        <w:t xml:space="preserve">Oggetto: domanda di partecipazione alla progressione interna per __________________________________________ </w:t>
      </w:r>
      <w:proofErr w:type="spellStart"/>
      <w:r>
        <w:rPr>
          <w:rFonts w:ascii="Montserrat" w:hAnsi="Montserrat" w:cs="Arial"/>
          <w:b/>
          <w:bCs/>
          <w:sz w:val="16"/>
          <w:szCs w:val="16"/>
        </w:rPr>
        <w:t>*</w:t>
      </w:r>
      <w:r>
        <w:rPr>
          <w:rFonts w:ascii="Montserrat" w:hAnsi="Montserrat" w:cs="Arial"/>
          <w:b/>
          <w:bCs/>
          <w:i/>
          <w:iCs/>
          <w:sz w:val="16"/>
          <w:szCs w:val="16"/>
        </w:rPr>
        <w:t>indicare</w:t>
      </w:r>
      <w:proofErr w:type="spellEnd"/>
      <w:r>
        <w:rPr>
          <w:rFonts w:ascii="Montserrat" w:hAnsi="Montserrat" w:cs="Arial"/>
          <w:b/>
          <w:bCs/>
          <w:i/>
          <w:iCs/>
          <w:sz w:val="16"/>
          <w:szCs w:val="16"/>
        </w:rPr>
        <w:t xml:space="preserve"> posizione e </w:t>
      </w:r>
      <w:proofErr w:type="spellStart"/>
      <w:r>
        <w:rPr>
          <w:rFonts w:ascii="Montserrat" w:hAnsi="Montserrat" w:cs="Arial"/>
          <w:b/>
          <w:bCs/>
          <w:i/>
          <w:iCs/>
          <w:sz w:val="16"/>
          <w:szCs w:val="16"/>
        </w:rPr>
        <w:t>Ufficio</w:t>
      </w:r>
      <w:r>
        <w:rPr>
          <w:rFonts w:ascii="Montserrat" w:hAnsi="Montserrat" w:cs="Arial"/>
          <w:b/>
          <w:bCs/>
          <w:sz w:val="16"/>
          <w:szCs w:val="16"/>
        </w:rPr>
        <w:t>*</w:t>
      </w:r>
      <w:proofErr w:type="spellEnd"/>
      <w:r>
        <w:rPr>
          <w:rFonts w:ascii="Montserrat" w:hAnsi="Montserrat" w:cs="Arial"/>
          <w:b/>
          <w:bCs/>
          <w:sz w:val="16"/>
          <w:szCs w:val="16"/>
        </w:rPr>
        <w:t>.</w:t>
      </w:r>
    </w:p>
    <w:p w:rsidR="002034D5" w:rsidRDefault="002034D5">
      <w:pPr>
        <w:autoSpaceDE w:val="0"/>
        <w:ind w:left="567" w:hanging="283"/>
        <w:jc w:val="both"/>
        <w:rPr>
          <w:rFonts w:ascii="Montserrat" w:hAnsi="Montserrat" w:cs="Calibri"/>
          <w:sz w:val="16"/>
          <w:szCs w:val="16"/>
        </w:rPr>
      </w:pPr>
    </w:p>
    <w:p w:rsidR="002034D5" w:rsidRDefault="002034D5">
      <w:pPr>
        <w:autoSpaceDE w:val="0"/>
        <w:ind w:left="567" w:hanging="283"/>
        <w:jc w:val="both"/>
        <w:rPr>
          <w:rFonts w:ascii="Montserrat" w:hAnsi="Montserrat" w:cs="Arial"/>
          <w:sz w:val="16"/>
          <w:szCs w:val="16"/>
        </w:rPr>
      </w:pPr>
    </w:p>
    <w:p w:rsidR="002034D5" w:rsidRDefault="002034D5">
      <w:pPr>
        <w:autoSpaceDE w:val="0"/>
        <w:ind w:left="567" w:hanging="283"/>
        <w:jc w:val="both"/>
        <w:rPr>
          <w:rFonts w:ascii="Montserrat" w:hAnsi="Montserrat" w:cs="Arial"/>
          <w:sz w:val="16"/>
          <w:szCs w:val="16"/>
        </w:rPr>
      </w:pPr>
    </w:p>
    <w:p w:rsidR="002034D5" w:rsidRDefault="00B74C5D">
      <w:pPr>
        <w:autoSpaceDE w:val="0"/>
        <w:ind w:left="567" w:hanging="283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Il /La sottoscritto/a _____________________________________________, presa visione del bando</w:t>
      </w:r>
    </w:p>
    <w:p w:rsidR="002034D5" w:rsidRDefault="002034D5">
      <w:pPr>
        <w:autoSpaceDE w:val="0"/>
        <w:ind w:left="567" w:hanging="283"/>
        <w:jc w:val="center"/>
        <w:rPr>
          <w:rFonts w:ascii="Montserrat" w:hAnsi="Montserrat" w:cs="Arial"/>
          <w:b/>
          <w:bCs/>
          <w:sz w:val="16"/>
          <w:szCs w:val="16"/>
        </w:rPr>
      </w:pPr>
    </w:p>
    <w:p w:rsidR="002034D5" w:rsidRDefault="00B74C5D">
      <w:pPr>
        <w:autoSpaceDE w:val="0"/>
        <w:ind w:left="567" w:hanging="283"/>
        <w:jc w:val="center"/>
        <w:rPr>
          <w:rFonts w:ascii="Montserrat" w:hAnsi="Montserrat" w:cs="Arial"/>
          <w:b/>
          <w:bCs/>
          <w:sz w:val="16"/>
          <w:szCs w:val="16"/>
        </w:rPr>
      </w:pPr>
      <w:r>
        <w:rPr>
          <w:rFonts w:ascii="Montserrat" w:hAnsi="Montserrat" w:cs="Arial"/>
          <w:b/>
          <w:bCs/>
          <w:sz w:val="16"/>
          <w:szCs w:val="16"/>
        </w:rPr>
        <w:t>CHIEDE</w:t>
      </w:r>
    </w:p>
    <w:p w:rsidR="002034D5" w:rsidRDefault="002034D5">
      <w:pPr>
        <w:autoSpaceDE w:val="0"/>
        <w:ind w:left="567" w:hanging="283"/>
        <w:jc w:val="center"/>
        <w:rPr>
          <w:rFonts w:ascii="Montserrat" w:hAnsi="Montserrat" w:cs="Arial"/>
          <w:b/>
          <w:bCs/>
          <w:sz w:val="16"/>
          <w:szCs w:val="16"/>
        </w:rPr>
      </w:pPr>
    </w:p>
    <w:p w:rsidR="002034D5" w:rsidRDefault="00B74C5D">
      <w:pPr>
        <w:autoSpaceDE w:val="0"/>
        <w:ind w:left="567" w:hanging="283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di poter pa</w:t>
      </w:r>
      <w:r>
        <w:rPr>
          <w:rFonts w:ascii="Montserrat" w:hAnsi="Montserrat" w:cs="Arial"/>
          <w:sz w:val="16"/>
          <w:szCs w:val="16"/>
        </w:rPr>
        <w:t xml:space="preserve">rtecipare alla selezione per la progressione in oggetto. A tal fine, sotto la propria personale responsabilità </w:t>
      </w:r>
    </w:p>
    <w:p w:rsidR="002034D5" w:rsidRDefault="002034D5">
      <w:pPr>
        <w:autoSpaceDE w:val="0"/>
        <w:ind w:left="567" w:hanging="283"/>
        <w:jc w:val="center"/>
        <w:rPr>
          <w:rFonts w:ascii="Montserrat" w:hAnsi="Montserrat" w:cs="Arial"/>
          <w:b/>
          <w:bCs/>
          <w:sz w:val="16"/>
          <w:szCs w:val="16"/>
        </w:rPr>
      </w:pPr>
    </w:p>
    <w:p w:rsidR="002034D5" w:rsidRDefault="00B74C5D">
      <w:pPr>
        <w:autoSpaceDE w:val="0"/>
        <w:ind w:left="567" w:hanging="283"/>
        <w:jc w:val="center"/>
        <w:rPr>
          <w:rFonts w:ascii="Montserrat" w:hAnsi="Montserrat" w:cs="Arial"/>
          <w:b/>
          <w:bCs/>
          <w:sz w:val="16"/>
          <w:szCs w:val="16"/>
        </w:rPr>
      </w:pPr>
      <w:r>
        <w:rPr>
          <w:rFonts w:ascii="Montserrat" w:hAnsi="Montserrat" w:cs="Arial"/>
          <w:b/>
          <w:bCs/>
          <w:sz w:val="16"/>
          <w:szCs w:val="16"/>
        </w:rPr>
        <w:t>DICHIARA</w:t>
      </w:r>
    </w:p>
    <w:p w:rsidR="002034D5" w:rsidRDefault="002034D5">
      <w:pPr>
        <w:autoSpaceDE w:val="0"/>
        <w:ind w:left="567" w:hanging="283"/>
        <w:jc w:val="center"/>
        <w:rPr>
          <w:rFonts w:ascii="Montserrat" w:hAnsi="Montserrat" w:cs="Arial"/>
          <w:b/>
          <w:bCs/>
          <w:sz w:val="16"/>
          <w:szCs w:val="16"/>
        </w:rPr>
      </w:pPr>
    </w:p>
    <w:p w:rsidR="002034D5" w:rsidRDefault="00B74C5D">
      <w:pPr>
        <w:numPr>
          <w:ilvl w:val="0"/>
          <w:numId w:val="1"/>
        </w:numPr>
        <w:autoSpaceDE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di essere dipendente con contratto a tempo indeterminato, alla data di presentazione della presente istanza, dell'Autorità di Sistema</w:t>
      </w:r>
      <w:r>
        <w:rPr>
          <w:rFonts w:ascii="Montserrat" w:hAnsi="Montserrat" w:cs="Arial"/>
          <w:sz w:val="16"/>
          <w:szCs w:val="16"/>
        </w:rPr>
        <w:t xml:space="preserve"> Portuale del Mar Ligure Occidentale;</w:t>
      </w:r>
    </w:p>
    <w:p w:rsidR="002034D5" w:rsidRDefault="00B74C5D">
      <w:pPr>
        <w:numPr>
          <w:ilvl w:val="0"/>
          <w:numId w:val="1"/>
        </w:numPr>
        <w:autoSpaceDE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di possedere il livello di inquadramento immediatamente inferiore a quello previsto nella selezione interna in oggetto;</w:t>
      </w:r>
    </w:p>
    <w:p w:rsidR="002034D5" w:rsidRDefault="00B74C5D">
      <w:pPr>
        <w:numPr>
          <w:ilvl w:val="0"/>
          <w:numId w:val="1"/>
        </w:numPr>
        <w:autoSpaceDE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di possedere un'anzianità di servizio (e/o anzianità convenzionale) di almeno (barrare la voce che</w:t>
      </w:r>
      <w:r>
        <w:rPr>
          <w:rFonts w:ascii="Montserrat" w:hAnsi="Montserrat" w:cs="Arial"/>
          <w:sz w:val="16"/>
          <w:szCs w:val="16"/>
        </w:rPr>
        <w:t xml:space="preserve"> interessa):</w:t>
      </w:r>
    </w:p>
    <w:p w:rsidR="002034D5" w:rsidRDefault="00B74C5D">
      <w:pPr>
        <w:autoSpaceDE w:val="0"/>
        <w:ind w:left="851" w:hanging="284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□ due anni per il passaggio di cui all’art. 16 comma 1 (progressione all’interno delle aree) di cui al Regolamento per il Reclutamento del personale (decreto n. 190 del 26 febbraio 2020);</w:t>
      </w:r>
    </w:p>
    <w:p w:rsidR="002034D5" w:rsidRDefault="002034D5">
      <w:pPr>
        <w:autoSpaceDE w:val="0"/>
        <w:ind w:left="851" w:hanging="284"/>
        <w:jc w:val="both"/>
        <w:rPr>
          <w:rFonts w:ascii="Montserrat" w:hAnsi="Montserrat" w:cs="Arial"/>
          <w:sz w:val="16"/>
          <w:szCs w:val="16"/>
        </w:rPr>
      </w:pPr>
    </w:p>
    <w:p w:rsidR="002034D5" w:rsidRDefault="00B74C5D">
      <w:pPr>
        <w:autoSpaceDE w:val="0"/>
        <w:ind w:left="851" w:hanging="284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□ tre anni per il passaggio di cui all’art. 17 comma 1</w:t>
      </w:r>
      <w:r>
        <w:rPr>
          <w:rFonts w:ascii="Montserrat" w:hAnsi="Montserrat" w:cs="Arial"/>
          <w:sz w:val="16"/>
          <w:szCs w:val="16"/>
        </w:rPr>
        <w:t xml:space="preserve"> (progressioni tra le aree) di cui al Regolamento per il Reclutamento del personale (decreto n. 190 del 26 febbraio 2020);</w:t>
      </w:r>
    </w:p>
    <w:p w:rsidR="002034D5" w:rsidRDefault="002034D5">
      <w:pPr>
        <w:autoSpaceDE w:val="0"/>
        <w:ind w:left="567" w:hanging="283"/>
        <w:jc w:val="both"/>
        <w:rPr>
          <w:rFonts w:ascii="Montserrat" w:hAnsi="Montserrat" w:cs="Arial"/>
          <w:sz w:val="16"/>
          <w:szCs w:val="16"/>
        </w:rPr>
      </w:pPr>
    </w:p>
    <w:p w:rsidR="002034D5" w:rsidRDefault="00B74C5D">
      <w:pPr>
        <w:numPr>
          <w:ilvl w:val="0"/>
          <w:numId w:val="1"/>
        </w:numPr>
        <w:autoSpaceDE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aver raggiunto gli obiettivi dell’ultimo anno valutato in misura non inferiore al 85%;</w:t>
      </w:r>
    </w:p>
    <w:p w:rsidR="002034D5" w:rsidRDefault="00B74C5D">
      <w:pPr>
        <w:numPr>
          <w:ilvl w:val="0"/>
          <w:numId w:val="1"/>
        </w:numPr>
        <w:autoSpaceDE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di non trovarsi in una condizione di sospensi</w:t>
      </w:r>
      <w:r>
        <w:rPr>
          <w:rFonts w:ascii="Montserrat" w:hAnsi="Montserrat" w:cs="Arial"/>
          <w:sz w:val="16"/>
          <w:szCs w:val="16"/>
        </w:rPr>
        <w:t>one cautelare, sia obbligatoria sia facoltativa, dal servizio;</w:t>
      </w:r>
    </w:p>
    <w:p w:rsidR="002034D5" w:rsidRDefault="00B74C5D">
      <w:pPr>
        <w:numPr>
          <w:ilvl w:val="0"/>
          <w:numId w:val="1"/>
        </w:numPr>
        <w:autoSpaceDE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di non aver riportato nei due anni precedenti la data di scadenza del bando la sanzione disciplinare della sospensione dal servizio e dalla retribuzione fino a 10 giorni;</w:t>
      </w:r>
    </w:p>
    <w:p w:rsidR="002034D5" w:rsidRDefault="00B74C5D">
      <w:pPr>
        <w:numPr>
          <w:ilvl w:val="0"/>
          <w:numId w:val="1"/>
        </w:numPr>
        <w:autoSpaceDE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di non essere comunque</w:t>
      </w:r>
      <w:r>
        <w:rPr>
          <w:rFonts w:ascii="Montserrat" w:hAnsi="Montserrat" w:cs="Arial"/>
          <w:sz w:val="16"/>
          <w:szCs w:val="16"/>
        </w:rPr>
        <w:t xml:space="preserve"> stato interessato, nel corso della propria attività presso l'Ente, da procedimenti di sospensione cautelare dal servizio in relazione a un procedimento penale che non si sia ancora concluso con assoluzione in primo grado;</w:t>
      </w:r>
    </w:p>
    <w:p w:rsidR="002034D5" w:rsidRDefault="00B74C5D">
      <w:pPr>
        <w:numPr>
          <w:ilvl w:val="0"/>
          <w:numId w:val="1"/>
        </w:numPr>
        <w:autoSpaceDE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di autorizzare il trattamento dei</w:t>
      </w:r>
      <w:r>
        <w:rPr>
          <w:rFonts w:ascii="Montserrat" w:hAnsi="Montserrat" w:cs="Arial"/>
          <w:sz w:val="16"/>
          <w:szCs w:val="16"/>
        </w:rPr>
        <w:t xml:space="preserve"> dati personali per le finalità legate alla procedura concorsuale, ai sensi del </w:t>
      </w:r>
      <w:proofErr w:type="spellStart"/>
      <w:r>
        <w:rPr>
          <w:rFonts w:ascii="Montserrat" w:hAnsi="Montserrat" w:cs="Arial"/>
          <w:sz w:val="16"/>
          <w:szCs w:val="16"/>
        </w:rPr>
        <w:t>D.Lgs.</w:t>
      </w:r>
      <w:proofErr w:type="spellEnd"/>
      <w:r>
        <w:rPr>
          <w:rFonts w:ascii="Montserrat" w:hAnsi="Montserrat" w:cs="Arial"/>
          <w:sz w:val="16"/>
          <w:szCs w:val="16"/>
        </w:rPr>
        <w:t xml:space="preserve"> n. 196/2003;</w:t>
      </w:r>
    </w:p>
    <w:p w:rsidR="002034D5" w:rsidRDefault="00B74C5D">
      <w:pPr>
        <w:numPr>
          <w:ilvl w:val="0"/>
          <w:numId w:val="1"/>
        </w:numPr>
        <w:autoSpaceDE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 xml:space="preserve">di aver preso visione del bando di selezione e di accettare tutte le clausole in esso contenute, ivi inclusa la modalità “a distanza” di svolgimento dei </w:t>
      </w:r>
      <w:r>
        <w:rPr>
          <w:rFonts w:ascii="Montserrat" w:hAnsi="Montserrat" w:cs="Arial"/>
          <w:sz w:val="16"/>
          <w:szCs w:val="16"/>
        </w:rPr>
        <w:t xml:space="preserve">lavori della Commissione esaminatrice e del colloquio; </w:t>
      </w:r>
    </w:p>
    <w:p w:rsidR="002034D5" w:rsidRDefault="00B74C5D">
      <w:pPr>
        <w:numPr>
          <w:ilvl w:val="0"/>
          <w:numId w:val="1"/>
        </w:numPr>
        <w:autoSpaceDE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di essere consapevole della veridicità delle dichiarazioni contenute nella domanda e di essere a conoscenza delle sanzioni penali di cui al DPR. 445/2000 in caso di false dichiarazioni.</w:t>
      </w:r>
    </w:p>
    <w:p w:rsidR="002034D5" w:rsidRDefault="00B74C5D">
      <w:pPr>
        <w:autoSpaceDE w:val="0"/>
        <w:ind w:left="567" w:hanging="283"/>
        <w:jc w:val="both"/>
        <w:rPr>
          <w:rFonts w:ascii="Montserrat" w:hAnsi="Montserrat" w:cs="Arial"/>
          <w:b/>
          <w:bCs/>
          <w:sz w:val="16"/>
          <w:szCs w:val="16"/>
        </w:rPr>
      </w:pPr>
      <w:r>
        <w:rPr>
          <w:rFonts w:ascii="Montserrat" w:hAnsi="Montserrat" w:cs="Arial"/>
          <w:b/>
          <w:bCs/>
          <w:sz w:val="16"/>
          <w:szCs w:val="16"/>
        </w:rPr>
        <w:t>A tal fine, al</w:t>
      </w:r>
      <w:r>
        <w:rPr>
          <w:rFonts w:ascii="Montserrat" w:hAnsi="Montserrat" w:cs="Arial"/>
          <w:b/>
          <w:bCs/>
          <w:sz w:val="16"/>
          <w:szCs w:val="16"/>
        </w:rPr>
        <w:t xml:space="preserve">lega </w:t>
      </w:r>
    </w:p>
    <w:p w:rsidR="002034D5" w:rsidRDefault="00B74C5D">
      <w:pPr>
        <w:numPr>
          <w:ilvl w:val="0"/>
          <w:numId w:val="1"/>
        </w:numPr>
        <w:autoSpaceDE w:val="0"/>
        <w:spacing w:after="200" w:line="276" w:lineRule="auto"/>
        <w:ind w:left="567" w:hanging="283"/>
        <w:jc w:val="both"/>
      </w:pPr>
      <w:r>
        <w:rPr>
          <w:rFonts w:ascii="Montserrat" w:hAnsi="Montserrat" w:cs="Arial"/>
          <w:sz w:val="16"/>
          <w:szCs w:val="16"/>
        </w:rPr>
        <w:t>Curriculum Vitae, datato e firmato digitalmente o in modo autografo accludendo in tal caso copia del documento di identità, corredato da dichiarazione di responsabilità per le conseguenze connesse a false dichiarazioni di cui all’art. 76 del DPR 445/</w:t>
      </w:r>
      <w:r>
        <w:rPr>
          <w:rFonts w:ascii="Montserrat" w:hAnsi="Montserrat" w:cs="Arial"/>
          <w:sz w:val="16"/>
          <w:szCs w:val="16"/>
        </w:rPr>
        <w:t xml:space="preserve">2000, da cui si evincono tutti i requisiti così come specificati alla voce </w:t>
      </w:r>
      <w:r>
        <w:rPr>
          <w:rFonts w:ascii="Montserrat" w:hAnsi="Montserrat" w:cs="Calibri"/>
          <w:i/>
          <w:iCs/>
          <w:sz w:val="16"/>
          <w:szCs w:val="16"/>
        </w:rPr>
        <w:t>Requisiti specifici</w:t>
      </w:r>
      <w:r>
        <w:rPr>
          <w:rFonts w:ascii="Montserrat" w:hAnsi="Montserrat" w:cs="Arial"/>
          <w:sz w:val="16"/>
          <w:szCs w:val="16"/>
        </w:rPr>
        <w:t>;</w:t>
      </w:r>
    </w:p>
    <w:p w:rsidR="002034D5" w:rsidRDefault="00B74C5D">
      <w:pPr>
        <w:numPr>
          <w:ilvl w:val="0"/>
          <w:numId w:val="1"/>
        </w:numPr>
        <w:autoSpaceDE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relazione illustrativa, ai fini della valutazione dei titoli, in cui è descritta l'attività di rilievo svolta in relazione alla materie/pratiche caratteristiche</w:t>
      </w:r>
      <w:r>
        <w:rPr>
          <w:rFonts w:ascii="Montserrat" w:hAnsi="Montserrat" w:cs="Arial"/>
          <w:sz w:val="16"/>
          <w:szCs w:val="16"/>
        </w:rPr>
        <w:t xml:space="preserve"> dell'Ufficio di destinazione;</w:t>
      </w:r>
    </w:p>
    <w:p w:rsidR="002034D5" w:rsidRDefault="00B74C5D">
      <w:pPr>
        <w:autoSpaceDE w:val="0"/>
        <w:spacing w:after="200" w:line="276" w:lineRule="auto"/>
        <w:ind w:left="284"/>
        <w:jc w:val="both"/>
      </w:pPr>
      <w:r>
        <w:rPr>
          <w:rFonts w:ascii="Montserrat" w:hAnsi="Montserrat" w:cs="Arial"/>
          <w:sz w:val="16"/>
          <w:szCs w:val="16"/>
        </w:rPr>
        <w:t>D</w:t>
      </w:r>
      <w:r>
        <w:rPr>
          <w:rFonts w:ascii="Montserrat" w:hAnsi="Montserrat" w:cs="Calibri"/>
          <w:sz w:val="16"/>
          <w:szCs w:val="16"/>
        </w:rPr>
        <w:t>a</w:t>
      </w:r>
      <w:r>
        <w:rPr>
          <w:rFonts w:ascii="Montserrat" w:hAnsi="Montserrat" w:cs="Arial"/>
          <w:sz w:val="16"/>
          <w:szCs w:val="16"/>
        </w:rPr>
        <w:t xml:space="preserve">ta__________________ </w:t>
      </w:r>
    </w:p>
    <w:p w:rsidR="002034D5" w:rsidRDefault="00B74C5D">
      <w:pPr>
        <w:autoSpaceDE w:val="0"/>
        <w:ind w:left="3969"/>
        <w:jc w:val="center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 xml:space="preserve">_____________________________ </w:t>
      </w:r>
    </w:p>
    <w:p w:rsidR="002034D5" w:rsidRDefault="00B74C5D">
      <w:pPr>
        <w:autoSpaceDE w:val="0"/>
        <w:ind w:left="3969"/>
        <w:jc w:val="center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 xml:space="preserve">(firma digitale </w:t>
      </w:r>
    </w:p>
    <w:p w:rsidR="002034D5" w:rsidRDefault="00B74C5D">
      <w:pPr>
        <w:autoSpaceDE w:val="0"/>
        <w:ind w:left="3969"/>
        <w:jc w:val="center"/>
      </w:pPr>
      <w:r>
        <w:rPr>
          <w:rFonts w:ascii="Montserrat" w:hAnsi="Montserrat" w:cs="Arial"/>
          <w:sz w:val="16"/>
          <w:szCs w:val="16"/>
        </w:rPr>
        <w:lastRenderedPageBreak/>
        <w:t>o autografa non autenticata, accompagnata da documento di identità)</w:t>
      </w:r>
    </w:p>
    <w:sectPr w:rsidR="002034D5" w:rsidSect="002034D5">
      <w:footerReference w:type="default" r:id="rId7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C5D" w:rsidRDefault="00B74C5D" w:rsidP="002034D5">
      <w:r>
        <w:separator/>
      </w:r>
    </w:p>
  </w:endnote>
  <w:endnote w:type="continuationSeparator" w:id="0">
    <w:p w:rsidR="00B74C5D" w:rsidRDefault="00B74C5D" w:rsidP="00203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4D5" w:rsidRDefault="002034D5">
    <w:pPr>
      <w:pStyle w:val="Pidipagina"/>
      <w:jc w:val="right"/>
    </w:pPr>
    <w:fldSimple w:instr=" PAGE ">
      <w:r w:rsidR="00AB458E">
        <w:rPr>
          <w:noProof/>
        </w:rPr>
        <w:t>1</w:t>
      </w:r>
    </w:fldSimple>
  </w:p>
  <w:p w:rsidR="002034D5" w:rsidRDefault="002034D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C5D" w:rsidRDefault="00B74C5D" w:rsidP="002034D5">
      <w:r w:rsidRPr="002034D5">
        <w:rPr>
          <w:color w:val="000000"/>
        </w:rPr>
        <w:separator/>
      </w:r>
    </w:p>
  </w:footnote>
  <w:footnote w:type="continuationSeparator" w:id="0">
    <w:p w:rsidR="00B74C5D" w:rsidRDefault="00B74C5D" w:rsidP="002034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2802"/>
    <w:multiLevelType w:val="multilevel"/>
    <w:tmpl w:val="2F40015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D5"/>
    <w:rsid w:val="002034D5"/>
    <w:rsid w:val="00AB458E"/>
    <w:rsid w:val="00B74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034D5"/>
    <w:pPr>
      <w:suppressAutoHyphens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2034D5"/>
    <w:pPr>
      <w:ind w:left="720"/>
    </w:pPr>
  </w:style>
  <w:style w:type="paragraph" w:customStyle="1" w:styleId="Default">
    <w:name w:val="Default"/>
    <w:rsid w:val="002034D5"/>
    <w:pPr>
      <w:suppressAutoHyphens/>
      <w:autoSpaceDE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rsid w:val="002034D5"/>
    <w:pPr>
      <w:widowControl w:val="0"/>
      <w:autoSpaceDE w:val="0"/>
    </w:pPr>
    <w:rPr>
      <w:rFonts w:ascii="Arial" w:eastAsia="Arial" w:hAnsi="Arial" w:cs="Arial"/>
      <w:lang w:val="en-US"/>
    </w:rPr>
  </w:style>
  <w:style w:type="character" w:styleId="Rimandocommento">
    <w:name w:val="annotation reference"/>
    <w:basedOn w:val="Carpredefinitoparagrafo"/>
    <w:rsid w:val="002034D5"/>
    <w:rPr>
      <w:sz w:val="16"/>
      <w:szCs w:val="16"/>
    </w:rPr>
  </w:style>
  <w:style w:type="paragraph" w:styleId="Testocommento">
    <w:name w:val="annotation text"/>
    <w:basedOn w:val="Normale"/>
    <w:rsid w:val="002034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sid w:val="002034D5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2034D5"/>
    <w:rPr>
      <w:b/>
      <w:bCs/>
    </w:rPr>
  </w:style>
  <w:style w:type="character" w:customStyle="1" w:styleId="SoggettocommentoCarattere">
    <w:name w:val="Soggetto commento Carattere"/>
    <w:basedOn w:val="TestocommentoCarattere"/>
    <w:rsid w:val="002034D5"/>
    <w:rPr>
      <w:b/>
      <w:bCs/>
      <w:sz w:val="20"/>
      <w:szCs w:val="20"/>
    </w:rPr>
  </w:style>
  <w:style w:type="paragraph" w:styleId="Testofumetto">
    <w:name w:val="Balloon Text"/>
    <w:basedOn w:val="Normale"/>
    <w:rsid w:val="002034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2034D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034D5"/>
    <w:rPr>
      <w:color w:val="0000FF"/>
      <w:u w:val="single"/>
    </w:rPr>
  </w:style>
  <w:style w:type="paragraph" w:styleId="Intestazione">
    <w:name w:val="header"/>
    <w:basedOn w:val="Normale"/>
    <w:rsid w:val="002034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sid w:val="002034D5"/>
  </w:style>
  <w:style w:type="paragraph" w:styleId="Pidipagina">
    <w:name w:val="footer"/>
    <w:basedOn w:val="Normale"/>
    <w:rsid w:val="002034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sid w:val="002034D5"/>
  </w:style>
  <w:style w:type="character" w:styleId="Enfasicorsivo">
    <w:name w:val="Emphasis"/>
    <w:basedOn w:val="Carpredefinitoparagrafo"/>
    <w:rsid w:val="002034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Company>APGE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lavagna</dc:creator>
  <cp:lastModifiedBy>debbia</cp:lastModifiedBy>
  <cp:revision>2</cp:revision>
  <cp:lastPrinted>2019-07-03T13:03:00Z</cp:lastPrinted>
  <dcterms:created xsi:type="dcterms:W3CDTF">2020-07-03T07:04:00Z</dcterms:created>
  <dcterms:modified xsi:type="dcterms:W3CDTF">2020-07-03T07:04:00Z</dcterms:modified>
</cp:coreProperties>
</file>